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339F" w:rsidRDefault="00645853">
      <w:bookmarkStart w:id="0" w:name="_GoBack"/>
      <w:bookmarkEnd w:id="0"/>
      <w:r>
        <w:t xml:space="preserve">        </w:t>
      </w:r>
    </w:p>
    <w:p w:rsidR="00E630B5" w:rsidRDefault="00E630B5" w:rsidP="00E630B5">
      <w:pPr>
        <w:shd w:val="clear" w:color="auto" w:fill="FFFFFF"/>
        <w:ind w:left="10"/>
        <w:rPr>
          <w:sz w:val="20"/>
          <w:szCs w:val="20"/>
        </w:rPr>
      </w:pPr>
      <w:r>
        <w:rPr>
          <w:bCs/>
          <w:color w:val="000000"/>
          <w:spacing w:val="-1"/>
          <w:sz w:val="28"/>
          <w:szCs w:val="28"/>
        </w:rPr>
        <w:t xml:space="preserve">     АДМИНИСТРАЦИЯ</w:t>
      </w:r>
    </w:p>
    <w:p w:rsidR="00E630B5" w:rsidRDefault="00E630B5" w:rsidP="00E630B5">
      <w:pPr>
        <w:shd w:val="clear" w:color="auto" w:fill="FFFFFF"/>
        <w:spacing w:before="10" w:line="307" w:lineRule="exact"/>
        <w:ind w:left="154" w:right="4992" w:hanging="134"/>
        <w:rPr>
          <w:bCs/>
          <w:color w:val="000000"/>
          <w:sz w:val="28"/>
          <w:szCs w:val="28"/>
        </w:rPr>
      </w:pPr>
      <w:r>
        <w:rPr>
          <w:bCs/>
          <w:color w:val="000000"/>
          <w:spacing w:val="-2"/>
          <w:sz w:val="28"/>
          <w:szCs w:val="28"/>
        </w:rPr>
        <w:t xml:space="preserve">муниципального образования </w:t>
      </w:r>
      <w:r>
        <w:rPr>
          <w:bCs/>
          <w:color w:val="000000"/>
          <w:spacing w:val="1"/>
          <w:sz w:val="28"/>
          <w:szCs w:val="28"/>
        </w:rPr>
        <w:t xml:space="preserve">Надеждинский сельсовет </w:t>
      </w:r>
      <w:r>
        <w:rPr>
          <w:bCs/>
          <w:color w:val="000000"/>
          <w:sz w:val="28"/>
          <w:szCs w:val="28"/>
        </w:rPr>
        <w:t xml:space="preserve">Саракташского района </w:t>
      </w:r>
    </w:p>
    <w:p w:rsidR="00E630B5" w:rsidRDefault="00E630B5" w:rsidP="00E630B5">
      <w:pPr>
        <w:shd w:val="clear" w:color="auto" w:fill="FFFFFF"/>
        <w:spacing w:before="10" w:line="307" w:lineRule="exact"/>
        <w:ind w:left="154" w:right="4992" w:hanging="134"/>
        <w:rPr>
          <w:sz w:val="20"/>
          <w:szCs w:val="20"/>
        </w:rPr>
      </w:pPr>
      <w:r>
        <w:rPr>
          <w:bCs/>
          <w:color w:val="000000"/>
          <w:sz w:val="28"/>
          <w:szCs w:val="28"/>
        </w:rPr>
        <w:t>Оренбургской области</w:t>
      </w:r>
    </w:p>
    <w:p w:rsidR="00E630B5" w:rsidRDefault="00E630B5" w:rsidP="00E630B5">
      <w:pPr>
        <w:shd w:val="clear" w:color="auto" w:fill="FFFFFF"/>
        <w:spacing w:before="317"/>
        <w:ind w:left="288"/>
      </w:pPr>
      <w:r>
        <w:rPr>
          <w:b/>
          <w:bCs/>
          <w:color w:val="000000"/>
          <w:sz w:val="28"/>
          <w:szCs w:val="28"/>
        </w:rPr>
        <w:t>ПОСТАНОВЛЕНИЕ</w:t>
      </w:r>
    </w:p>
    <w:p w:rsidR="00E630B5" w:rsidRDefault="00E630B5" w:rsidP="00E630B5">
      <w:pPr>
        <w:rPr>
          <w:bCs/>
          <w:color w:val="000000"/>
          <w:spacing w:val="7"/>
          <w:sz w:val="28"/>
          <w:szCs w:val="28"/>
        </w:rPr>
      </w:pPr>
      <w:r>
        <w:rPr>
          <w:b/>
          <w:bCs/>
          <w:color w:val="000000"/>
          <w:spacing w:val="7"/>
          <w:sz w:val="28"/>
          <w:szCs w:val="28"/>
        </w:rPr>
        <w:t xml:space="preserve">   </w:t>
      </w:r>
      <w:proofErr w:type="gramStart"/>
      <w:r>
        <w:rPr>
          <w:bCs/>
          <w:color w:val="000000"/>
          <w:spacing w:val="7"/>
          <w:sz w:val="28"/>
          <w:szCs w:val="28"/>
        </w:rPr>
        <w:t>от  24.10.2016</w:t>
      </w:r>
      <w:proofErr w:type="gramEnd"/>
      <w:r>
        <w:rPr>
          <w:bCs/>
          <w:color w:val="000000"/>
          <w:spacing w:val="7"/>
          <w:sz w:val="28"/>
          <w:szCs w:val="28"/>
        </w:rPr>
        <w:t xml:space="preserve"> г. № 54-п</w:t>
      </w:r>
    </w:p>
    <w:p w:rsidR="00E630B5" w:rsidRDefault="00E630B5" w:rsidP="00E630B5">
      <w:pPr>
        <w:rPr>
          <w:bCs/>
          <w:color w:val="000000"/>
          <w:spacing w:val="7"/>
          <w:sz w:val="28"/>
          <w:szCs w:val="28"/>
        </w:rPr>
      </w:pPr>
      <w:r>
        <w:rPr>
          <w:bCs/>
          <w:color w:val="000000"/>
          <w:spacing w:val="7"/>
          <w:sz w:val="28"/>
          <w:szCs w:val="28"/>
        </w:rPr>
        <w:t xml:space="preserve">       с. Надеждинка</w:t>
      </w:r>
    </w:p>
    <w:p w:rsidR="00E630B5" w:rsidRDefault="00E630B5" w:rsidP="00E630B5">
      <w:pPr>
        <w:rPr>
          <w:sz w:val="20"/>
          <w:szCs w:val="20"/>
        </w:rPr>
      </w:pPr>
      <w:r>
        <w:rPr>
          <w:rFonts w:ascii="Georgia" w:hAnsi="Georgia"/>
          <w:i/>
          <w:iCs/>
          <w:color w:val="000000"/>
        </w:rPr>
        <w:t xml:space="preserve"> 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 внесении изменений в Правила                                                       землепользования и застройки                                                                 администрации Надеждинского                                                                  сельсовета Саракташского района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В целях исполнения ПРЕДПИСАНИЯ Министерства строительства, жилищно-коммунального и дорожного хозяйства Оренбургской области «О принятии мер по приведению Правил землепользования и застройки муниципальных образований Оренбургской области в соответствие с требованиями Градостроительного кодекса Российской Федерации», </w:t>
      </w:r>
      <w:proofErr w:type="gramStart"/>
      <w:r>
        <w:rPr>
          <w:color w:val="000000"/>
          <w:sz w:val="28"/>
          <w:szCs w:val="28"/>
        </w:rPr>
        <w:t>руководствуясь  Градостроительным</w:t>
      </w:r>
      <w:proofErr w:type="gramEnd"/>
      <w:r>
        <w:rPr>
          <w:color w:val="000000"/>
          <w:sz w:val="28"/>
          <w:szCs w:val="28"/>
        </w:rPr>
        <w:t xml:space="preserve"> кодексом Российской Федерации  (в редакции Федерального закона от 3 июля 2016г. № 373 –ФЗ «О внесении изменений в градостроительный кодекс Российской Федерации….» и уставом муниципального образования  Надеждинский сельсовет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1. Приступить к подготовке проекта внесения изменения в Правила землепользования и </w:t>
      </w:r>
      <w:proofErr w:type="gramStart"/>
      <w:r>
        <w:rPr>
          <w:color w:val="000000"/>
          <w:sz w:val="28"/>
          <w:szCs w:val="28"/>
        </w:rPr>
        <w:t>застройки  Надеждинского</w:t>
      </w:r>
      <w:proofErr w:type="gramEnd"/>
      <w:r>
        <w:rPr>
          <w:color w:val="000000"/>
          <w:sz w:val="28"/>
          <w:szCs w:val="28"/>
        </w:rPr>
        <w:t xml:space="preserve"> сельсовета Саракташского  района Оренбургской области, утвержденные Постановлением администрации Надеждинского сельсовета Саракташского района от </w:t>
      </w:r>
      <w:r>
        <w:rPr>
          <w:b/>
          <w:color w:val="000000"/>
          <w:sz w:val="28"/>
          <w:szCs w:val="28"/>
        </w:rPr>
        <w:t>02.</w:t>
      </w:r>
      <w:r>
        <w:rPr>
          <w:color w:val="000000"/>
          <w:sz w:val="28"/>
          <w:szCs w:val="28"/>
        </w:rPr>
        <w:t>06.2014 года № 24-п (далее - Правила землепользования и застройки)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2.Утвердить Порядок и сроки проведения работ по подготовке проекта внесения изменений в Правила землепользования и застройки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(приложение №1).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3. Разработчика проекта правил землепользования и застройки определить в соответствии с Федеральным законом от 05.04.2013 № 44-ФЗ.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4. Финансирование работ осуществить за счет средств бюджета администрации муниципального образования Надеждинский сельсовет.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5. Настоящее постановление после обнародования разместить на официальном сайте администрации Надеждинского сельсовета в сети Интернет.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6. Контроль за выполнением настоящего постановления оставляю за собой. 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gramStart"/>
      <w:r>
        <w:rPr>
          <w:color w:val="000000"/>
          <w:sz w:val="28"/>
          <w:szCs w:val="28"/>
        </w:rPr>
        <w:t>Надеждинского  сельсовета</w:t>
      </w:r>
      <w:proofErr w:type="gramEnd"/>
      <w:r>
        <w:rPr>
          <w:color w:val="000000"/>
          <w:sz w:val="28"/>
          <w:szCs w:val="28"/>
        </w:rPr>
        <w:t xml:space="preserve">                                           Г.Н.Кукушкин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Приложение № 1                                            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к Постановлению от                                                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24.10.2016 г. № 54-п </w:t>
      </w:r>
    </w:p>
    <w:p w:rsidR="00E630B5" w:rsidRDefault="00E630B5" w:rsidP="00E630B5">
      <w:pPr>
        <w:shd w:val="clear" w:color="auto" w:fill="FFFFFF"/>
        <w:spacing w:before="100" w:beforeAutospacing="1" w:after="100" w:afterAutospacing="1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Порядок и сроки проведения работ по подготовке проекта внесения изменений в Правила землепользования и застройки</w:t>
      </w:r>
    </w:p>
    <w:tbl>
      <w:tblPr>
        <w:tblW w:w="9885" w:type="dxa"/>
        <w:tblCellSpacing w:w="15" w:type="dxa"/>
        <w:tblLook w:val="00A0" w:firstRow="1" w:lastRow="0" w:firstColumn="1" w:lastColumn="0" w:noHBand="0" w:noVBand="0"/>
      </w:tblPr>
      <w:tblGrid>
        <w:gridCol w:w="917"/>
        <w:gridCol w:w="3383"/>
        <w:gridCol w:w="2700"/>
        <w:gridCol w:w="2885"/>
      </w:tblGrid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Порядок проведения работ по подготовке проекта Правил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Сроки проведения работ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ind w:left="62" w:hanging="62"/>
              <w:jc w:val="center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Исполнитель, ответственное лицо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проекта внесения изменений в Правила землепользования и застройки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рабочих дней со дня заключения МК контракта (Договора)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Проверка проекта внесения изменений в Правила на соответствие требованиям технических регламентов, генеральному плану поселения, схемам территориального планирования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2 рабочих дней со дня получения проекта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постановления о направлении проекта внесения изменений в Правила Главе муниципального образования или в случае обнаружения его несоответствия требованиям и документам, в комиссию на доработку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окончании проверки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Утверждение постановления о проведении публичных слушаний по проекту </w:t>
            </w:r>
            <w:r>
              <w:rPr>
                <w:sz w:val="28"/>
                <w:szCs w:val="28"/>
              </w:rPr>
              <w:lastRenderedPageBreak/>
              <w:t>внесения изменений в Правила землепользования и застройки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В течении 2 дней со дня получения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муниципального образования</w:t>
            </w:r>
          </w:p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 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постановления о проведении публичных слушаний по проекту внесения изменений в Правила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2 дней с даты принятия постановления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публичных слушаний по проекту внесения изменений в Правила, с оформлением протокола слушаний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Минимум 2 месяца максимум 4 месяца со дня опубликования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участников публичных слушаний по подготовке проекта внесения изменений в Правила землепользования и застройки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Комиссия по подготовке проекта Правил землепользования и застройки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Опубликование заключения о проведении публичных слушаний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течении 2 дней со дня проведения слушаний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решения о направлении проекта Правил, протокола публичных слушаний и заключения в Совет депутатов муниципального образования Надеждинский сельсовет или об отклонении проекта внесения изменений в Правила или направлении его на доработку с указанием даты его повторного представления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В течение 2 дней после представления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муниципального образования</w:t>
            </w:r>
          </w:p>
        </w:tc>
      </w:tr>
      <w:tr w:rsidR="00E630B5" w:rsidTr="00E630B5">
        <w:trPr>
          <w:tblCellSpacing w:w="15" w:type="dxa"/>
        </w:trPr>
        <w:tc>
          <w:tcPr>
            <w:tcW w:w="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3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Опубликование  </w:t>
            </w:r>
            <w:r>
              <w:rPr>
                <w:sz w:val="28"/>
                <w:szCs w:val="28"/>
              </w:rPr>
              <w:lastRenderedPageBreak/>
              <w:t>утверждённых</w:t>
            </w:r>
            <w:proofErr w:type="gramEnd"/>
            <w:r>
              <w:rPr>
                <w:sz w:val="28"/>
                <w:szCs w:val="28"/>
              </w:rPr>
              <w:t xml:space="preserve"> Правил землепользования и застройки в порядке, установленном для официального опубликования муниципальных правовых актов, иной официальной информации, и размещаются на официальном сайте поселения в сети "Интернет"</w:t>
            </w:r>
          </w:p>
        </w:tc>
        <w:tc>
          <w:tcPr>
            <w:tcW w:w="2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В течение 2 дней </w:t>
            </w:r>
            <w:r>
              <w:rPr>
                <w:sz w:val="28"/>
                <w:szCs w:val="28"/>
              </w:rPr>
              <w:lastRenderedPageBreak/>
              <w:t>после утверждения проекта Правил</w:t>
            </w:r>
          </w:p>
        </w:tc>
        <w:tc>
          <w:tcPr>
            <w:tcW w:w="2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630B5" w:rsidRDefault="00E630B5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специалист </w:t>
            </w:r>
            <w:r>
              <w:rPr>
                <w:sz w:val="28"/>
                <w:szCs w:val="28"/>
              </w:rPr>
              <w:lastRenderedPageBreak/>
              <w:t>администрации</w:t>
            </w:r>
          </w:p>
        </w:tc>
      </w:tr>
    </w:tbl>
    <w:p w:rsidR="00E630B5" w:rsidRDefault="00E630B5" w:rsidP="00E630B5">
      <w:pPr>
        <w:rPr>
          <w:sz w:val="28"/>
          <w:szCs w:val="28"/>
        </w:rPr>
      </w:pPr>
    </w:p>
    <w:p w:rsidR="00E630B5" w:rsidRDefault="00E630B5" w:rsidP="00E630B5">
      <w:pPr>
        <w:rPr>
          <w:sz w:val="28"/>
          <w:szCs w:val="28"/>
        </w:rPr>
      </w:pPr>
    </w:p>
    <w:p w:rsidR="00E630B5" w:rsidRDefault="00E630B5" w:rsidP="00E630B5">
      <w:pPr>
        <w:rPr>
          <w:sz w:val="28"/>
          <w:szCs w:val="28"/>
        </w:rPr>
      </w:pPr>
    </w:p>
    <w:p w:rsidR="00E630B5" w:rsidRDefault="00E630B5" w:rsidP="00E630B5">
      <w:pPr>
        <w:rPr>
          <w:sz w:val="20"/>
          <w:szCs w:val="20"/>
        </w:rPr>
      </w:pPr>
    </w:p>
    <w:p w:rsidR="00E630B5" w:rsidRDefault="00E630B5" w:rsidP="00E630B5">
      <w:r>
        <w:t xml:space="preserve">   </w:t>
      </w:r>
    </w:p>
    <w:p w:rsidR="00E630B5" w:rsidRDefault="00E630B5" w:rsidP="00E630B5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>
        <w:t xml:space="preserve">                                                             </w:t>
      </w:r>
    </w:p>
    <w:p w:rsidR="003A3372" w:rsidRPr="00645853" w:rsidRDefault="003651FC" w:rsidP="00645853">
      <w:pPr>
        <w:jc w:val="center"/>
        <w:rPr>
          <w:sz w:val="28"/>
          <w:szCs w:val="28"/>
        </w:rPr>
      </w:pPr>
      <w:r>
        <w:rPr>
          <w:b/>
        </w:rPr>
        <w:t xml:space="preserve"> </w:t>
      </w:r>
      <w:r w:rsidR="00575102">
        <w:t xml:space="preserve">                                                           </w:t>
      </w:r>
      <w:r w:rsidR="00645853">
        <w:t xml:space="preserve"> </w:t>
      </w:r>
      <w:r w:rsidR="00203FE5">
        <w:t xml:space="preserve"> </w:t>
      </w:r>
    </w:p>
    <w:sectPr w:rsidR="003A3372" w:rsidRPr="00645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5853"/>
    <w:rsid w:val="00203FE5"/>
    <w:rsid w:val="002E5303"/>
    <w:rsid w:val="003651FC"/>
    <w:rsid w:val="003A3372"/>
    <w:rsid w:val="00575102"/>
    <w:rsid w:val="00645853"/>
    <w:rsid w:val="0094339F"/>
    <w:rsid w:val="009F0659"/>
    <w:rsid w:val="00A27376"/>
    <w:rsid w:val="00AE5D10"/>
    <w:rsid w:val="00E6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E6E186-B680-4AA8-AF34-C2C361B1F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A3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Обычный + полужирный"/>
    <w:aliases w:val="Слева:  -0,63 см"/>
    <w:basedOn w:val="a"/>
    <w:rsid w:val="00575102"/>
    <w:pPr>
      <w:ind w:left="-360"/>
    </w:pPr>
    <w:rPr>
      <w:b/>
    </w:rPr>
  </w:style>
  <w:style w:type="paragraph" w:customStyle="1" w:styleId="p7">
    <w:name w:val="p7"/>
    <w:basedOn w:val="a"/>
    <w:rsid w:val="00575102"/>
    <w:pPr>
      <w:spacing w:before="100" w:beforeAutospacing="1" w:after="100" w:afterAutospacing="1"/>
    </w:pPr>
  </w:style>
  <w:style w:type="paragraph" w:styleId="2">
    <w:name w:val="Body Text 2"/>
    <w:basedOn w:val="a"/>
    <w:rsid w:val="0094339F"/>
    <w:pPr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/>
  <LinksUpToDate>false</LinksUpToDate>
  <CharactersWithSpaces>5332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</dc:title>
  <dc:subject/>
  <dc:creator>User</dc:creator>
  <cp:keywords/>
  <cp:lastModifiedBy>Надежда</cp:lastModifiedBy>
  <cp:revision>2</cp:revision>
  <dcterms:created xsi:type="dcterms:W3CDTF">2016-11-09T18:14:00Z</dcterms:created>
  <dcterms:modified xsi:type="dcterms:W3CDTF">2016-11-09T18:14:00Z</dcterms:modified>
</cp:coreProperties>
</file>