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F" w:rsidRPr="006F575F" w:rsidRDefault="006F575F" w:rsidP="006F575F">
      <w:pPr>
        <w:jc w:val="both"/>
        <w:rPr>
          <w:sz w:val="28"/>
          <w:szCs w:val="28"/>
        </w:rPr>
      </w:pPr>
      <w:bookmarkStart w:id="0" w:name="_GoBack"/>
      <w:bookmarkEnd w:id="0"/>
    </w:p>
    <w:p w:rsidR="00AF5DB6" w:rsidRPr="00BB0B98" w:rsidRDefault="00AF5DB6" w:rsidP="00AF5DB6">
      <w:pPr>
        <w:shd w:val="clear" w:color="auto" w:fill="FFFFFF"/>
        <w:ind w:left="10"/>
      </w:pPr>
      <w:r>
        <w:rPr>
          <w:b/>
          <w:bCs/>
          <w:color w:val="000000"/>
          <w:spacing w:val="-1"/>
          <w:sz w:val="28"/>
          <w:szCs w:val="28"/>
        </w:rPr>
        <w:t xml:space="preserve">     </w:t>
      </w:r>
      <w:r w:rsidRPr="00BB0B98">
        <w:rPr>
          <w:bCs/>
          <w:color w:val="000000"/>
          <w:spacing w:val="-1"/>
          <w:sz w:val="28"/>
          <w:szCs w:val="28"/>
        </w:rPr>
        <w:t>АДМИНИСТРАЦИЯ</w:t>
      </w:r>
    </w:p>
    <w:p w:rsidR="00AF5DB6" w:rsidRDefault="00AF5DB6" w:rsidP="00AF5DB6">
      <w:pPr>
        <w:shd w:val="clear" w:color="auto" w:fill="FFFFFF"/>
        <w:spacing w:before="10" w:line="307" w:lineRule="exact"/>
        <w:ind w:left="154" w:right="4992" w:hanging="134"/>
        <w:rPr>
          <w:bCs/>
          <w:color w:val="000000"/>
          <w:sz w:val="28"/>
          <w:szCs w:val="28"/>
        </w:rPr>
      </w:pPr>
      <w:r w:rsidRPr="00BB0B98">
        <w:rPr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proofErr w:type="spellStart"/>
      <w:r w:rsidRPr="00BB0B98">
        <w:rPr>
          <w:bCs/>
          <w:color w:val="000000"/>
          <w:spacing w:val="1"/>
          <w:sz w:val="28"/>
          <w:szCs w:val="28"/>
        </w:rPr>
        <w:t>Надеждинский</w:t>
      </w:r>
      <w:proofErr w:type="spellEnd"/>
      <w:r w:rsidRPr="00BB0B98">
        <w:rPr>
          <w:bCs/>
          <w:color w:val="000000"/>
          <w:spacing w:val="1"/>
          <w:sz w:val="28"/>
          <w:szCs w:val="28"/>
        </w:rPr>
        <w:t xml:space="preserve"> сельсовет </w:t>
      </w:r>
      <w:proofErr w:type="spellStart"/>
      <w:r w:rsidRPr="00BB0B98">
        <w:rPr>
          <w:bCs/>
          <w:color w:val="000000"/>
          <w:sz w:val="28"/>
          <w:szCs w:val="28"/>
        </w:rPr>
        <w:t>Саракташского</w:t>
      </w:r>
      <w:proofErr w:type="spellEnd"/>
      <w:r w:rsidRPr="00BB0B98">
        <w:rPr>
          <w:bCs/>
          <w:color w:val="000000"/>
          <w:sz w:val="28"/>
          <w:szCs w:val="28"/>
        </w:rPr>
        <w:t xml:space="preserve"> района </w:t>
      </w:r>
    </w:p>
    <w:p w:rsidR="00AF5DB6" w:rsidRPr="00BB0B98" w:rsidRDefault="00AF5DB6" w:rsidP="00AF5DB6">
      <w:pPr>
        <w:shd w:val="clear" w:color="auto" w:fill="FFFFFF"/>
        <w:spacing w:before="10" w:line="307" w:lineRule="exact"/>
        <w:ind w:left="154" w:right="4992" w:hanging="134"/>
      </w:pPr>
      <w:r w:rsidRPr="00BB0B98">
        <w:rPr>
          <w:bCs/>
          <w:color w:val="000000"/>
          <w:sz w:val="28"/>
          <w:szCs w:val="28"/>
        </w:rPr>
        <w:t>Оренбургской области</w:t>
      </w:r>
    </w:p>
    <w:p w:rsidR="00AF5DB6" w:rsidRDefault="00AF5DB6" w:rsidP="00AF5DB6">
      <w:pPr>
        <w:shd w:val="clear" w:color="auto" w:fill="FFFFFF"/>
        <w:spacing w:before="317"/>
        <w:ind w:left="288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F5DB6" w:rsidRPr="00BB0B98" w:rsidRDefault="00AF5DB6" w:rsidP="00AF5DB6">
      <w:pPr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</w:t>
      </w:r>
      <w:proofErr w:type="gramStart"/>
      <w:r>
        <w:rPr>
          <w:bCs/>
          <w:color w:val="000000"/>
          <w:spacing w:val="7"/>
          <w:sz w:val="28"/>
          <w:szCs w:val="28"/>
        </w:rPr>
        <w:t>о</w:t>
      </w:r>
      <w:r w:rsidRPr="00BB0B98">
        <w:rPr>
          <w:bCs/>
          <w:color w:val="000000"/>
          <w:spacing w:val="7"/>
          <w:sz w:val="28"/>
          <w:szCs w:val="28"/>
        </w:rPr>
        <w:t>т</w:t>
      </w:r>
      <w:r>
        <w:rPr>
          <w:bCs/>
          <w:color w:val="000000"/>
          <w:spacing w:val="7"/>
          <w:sz w:val="28"/>
          <w:szCs w:val="28"/>
        </w:rPr>
        <w:t xml:space="preserve">  28.10.2016</w:t>
      </w:r>
      <w:proofErr w:type="gramEnd"/>
      <w:r>
        <w:rPr>
          <w:bCs/>
          <w:color w:val="000000"/>
          <w:spacing w:val="7"/>
          <w:sz w:val="28"/>
          <w:szCs w:val="28"/>
        </w:rPr>
        <w:t xml:space="preserve"> г. № 55-п</w:t>
      </w:r>
    </w:p>
    <w:p w:rsidR="00AF5DB6" w:rsidRPr="00BB0B98" w:rsidRDefault="00AF5DB6" w:rsidP="00AF5DB6">
      <w:pPr>
        <w:rPr>
          <w:bCs/>
          <w:color w:val="000000"/>
          <w:spacing w:val="7"/>
          <w:sz w:val="28"/>
          <w:szCs w:val="28"/>
        </w:rPr>
      </w:pPr>
      <w:r w:rsidRPr="00BB0B98">
        <w:rPr>
          <w:bCs/>
          <w:color w:val="000000"/>
          <w:spacing w:val="7"/>
          <w:sz w:val="28"/>
          <w:szCs w:val="28"/>
        </w:rPr>
        <w:t xml:space="preserve">       с. </w:t>
      </w:r>
      <w:proofErr w:type="spellStart"/>
      <w:r w:rsidRPr="00BB0B98">
        <w:rPr>
          <w:bCs/>
          <w:color w:val="000000"/>
          <w:spacing w:val="7"/>
          <w:sz w:val="28"/>
          <w:szCs w:val="28"/>
        </w:rPr>
        <w:t>Надеждинка</w:t>
      </w:r>
      <w:proofErr w:type="spellEnd"/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«О проведении публичных слушаний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по проекту Правил землепользования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и застройки муниципального образования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</w:rPr>
      </w:pPr>
      <w:proofErr w:type="spellStart"/>
      <w:r>
        <w:rPr>
          <w:rFonts w:ascii="Georgia" w:hAnsi="Georgia"/>
          <w:bCs/>
          <w:color w:val="000000"/>
        </w:rPr>
        <w:t>Надеждинский</w:t>
      </w:r>
      <w:proofErr w:type="spellEnd"/>
      <w:r>
        <w:rPr>
          <w:rFonts w:ascii="Georgia" w:hAnsi="Georgia"/>
          <w:bCs/>
          <w:color w:val="000000"/>
        </w:rPr>
        <w:t xml:space="preserve"> сельсовет </w:t>
      </w:r>
      <w:proofErr w:type="spellStart"/>
      <w:r>
        <w:rPr>
          <w:rFonts w:ascii="Georgia" w:hAnsi="Georgia"/>
          <w:bCs/>
          <w:color w:val="000000"/>
        </w:rPr>
        <w:t>Саракташского</w:t>
      </w:r>
      <w:proofErr w:type="spellEnd"/>
      <w:r>
        <w:rPr>
          <w:rFonts w:ascii="Georgia" w:hAnsi="Georgia"/>
          <w:bCs/>
          <w:color w:val="000000"/>
        </w:rPr>
        <w:t xml:space="preserve"> района»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</w:rPr>
      </w:pP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  <w:sz w:val="28"/>
          <w:szCs w:val="28"/>
        </w:rPr>
        <w:t xml:space="preserve">      В соответствии со статье 14 Федерального закона от 29.12.2004 года № 191-ФЗ «О введении в действие Градостроительного кодекса Российской Федерации», статьями 31, 32, 33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ст. 14 Устава муниципального образования </w:t>
      </w:r>
      <w:proofErr w:type="spellStart"/>
      <w:r>
        <w:rPr>
          <w:rFonts w:ascii="Georgia" w:hAnsi="Georgia"/>
          <w:bCs/>
          <w:color w:val="000000"/>
          <w:sz w:val="28"/>
          <w:szCs w:val="28"/>
        </w:rPr>
        <w:t>Надеждинский</w:t>
      </w:r>
      <w:proofErr w:type="spellEnd"/>
      <w:r>
        <w:rPr>
          <w:rFonts w:ascii="Georgia" w:hAnsi="Georgia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Georgia" w:hAnsi="Georgia"/>
          <w:bCs/>
          <w:color w:val="000000"/>
          <w:sz w:val="28"/>
          <w:szCs w:val="28"/>
        </w:rPr>
        <w:t>Саракташского</w:t>
      </w:r>
      <w:proofErr w:type="spellEnd"/>
      <w:r>
        <w:rPr>
          <w:rFonts w:ascii="Georgia" w:hAnsi="Georgia"/>
          <w:bCs/>
          <w:color w:val="000000"/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</w:t>
      </w:r>
      <w:proofErr w:type="spellStart"/>
      <w:r>
        <w:rPr>
          <w:rFonts w:ascii="Georgia" w:hAnsi="Georgia"/>
          <w:bCs/>
          <w:color w:val="000000"/>
          <w:sz w:val="28"/>
          <w:szCs w:val="28"/>
        </w:rPr>
        <w:t>Надеждинский</w:t>
      </w:r>
      <w:proofErr w:type="spellEnd"/>
      <w:r>
        <w:rPr>
          <w:rFonts w:ascii="Georgia" w:hAnsi="Georgia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Georgia" w:hAnsi="Georgia"/>
          <w:bCs/>
          <w:color w:val="000000"/>
          <w:sz w:val="28"/>
          <w:szCs w:val="28"/>
        </w:rPr>
        <w:t>Саракташского</w:t>
      </w:r>
      <w:proofErr w:type="spellEnd"/>
      <w:r>
        <w:rPr>
          <w:rFonts w:ascii="Georgia" w:hAnsi="Georgia"/>
          <w:bCs/>
          <w:color w:val="000000"/>
          <w:sz w:val="28"/>
          <w:szCs w:val="28"/>
        </w:rPr>
        <w:t xml:space="preserve"> района от 22.11.2005 г. № 8.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  <w:sz w:val="28"/>
          <w:szCs w:val="28"/>
        </w:rPr>
        <w:t xml:space="preserve">1. Провести публичные слушания по обсуждению внесения изменений в Правил землепользования и застройки муниципального образования </w:t>
      </w:r>
      <w:proofErr w:type="spellStart"/>
      <w:r>
        <w:rPr>
          <w:rFonts w:ascii="Georgia" w:hAnsi="Georgia"/>
          <w:bCs/>
          <w:color w:val="000000"/>
          <w:sz w:val="28"/>
          <w:szCs w:val="28"/>
        </w:rPr>
        <w:t>Надеждинский</w:t>
      </w:r>
      <w:proofErr w:type="spellEnd"/>
      <w:r>
        <w:rPr>
          <w:rFonts w:ascii="Georgia" w:hAnsi="Georgia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Georgia" w:hAnsi="Georgia"/>
          <w:bCs/>
          <w:color w:val="000000"/>
          <w:sz w:val="28"/>
          <w:szCs w:val="28"/>
        </w:rPr>
        <w:t>Саракташского</w:t>
      </w:r>
      <w:proofErr w:type="spellEnd"/>
      <w:r>
        <w:rPr>
          <w:rFonts w:ascii="Georgia" w:hAnsi="Georgia"/>
          <w:bCs/>
          <w:color w:val="000000"/>
          <w:sz w:val="28"/>
          <w:szCs w:val="28"/>
        </w:rPr>
        <w:t xml:space="preserve"> района: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  <w:sz w:val="28"/>
          <w:szCs w:val="28"/>
        </w:rPr>
        <w:t xml:space="preserve">- 24 декабря 2016 года в здании </w:t>
      </w:r>
      <w:proofErr w:type="spellStart"/>
      <w:r>
        <w:rPr>
          <w:rFonts w:ascii="Georgia" w:hAnsi="Georgia"/>
          <w:bCs/>
          <w:color w:val="000000"/>
          <w:sz w:val="28"/>
          <w:szCs w:val="28"/>
        </w:rPr>
        <w:t>Надеждинского</w:t>
      </w:r>
      <w:proofErr w:type="spellEnd"/>
      <w:r>
        <w:rPr>
          <w:rFonts w:ascii="Georgia" w:hAnsi="Georgia"/>
          <w:bCs/>
          <w:color w:val="000000"/>
          <w:sz w:val="28"/>
          <w:szCs w:val="28"/>
        </w:rPr>
        <w:t xml:space="preserve"> СДК.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  <w:sz w:val="28"/>
          <w:szCs w:val="28"/>
        </w:rPr>
        <w:t>2. Возложить подготовку и проведения публичных слушаний на специалиста сельсовета Яковлеву Ю.Л.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AF5DB6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rFonts w:ascii="Georgia" w:hAnsi="Georgia"/>
          <w:bCs/>
          <w:color w:val="000000"/>
          <w:sz w:val="28"/>
          <w:szCs w:val="28"/>
        </w:rPr>
        <w:t>Г.Н.Кукушкин</w:t>
      </w:r>
      <w:proofErr w:type="spellEnd"/>
    </w:p>
    <w:p w:rsidR="00AF5DB6" w:rsidRPr="00C56140" w:rsidRDefault="00AF5DB6" w:rsidP="00AF5DB6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bCs/>
          <w:color w:val="000000"/>
          <w:sz w:val="28"/>
          <w:szCs w:val="28"/>
        </w:rPr>
      </w:pPr>
      <w:proofErr w:type="spellStart"/>
      <w:r>
        <w:rPr>
          <w:rFonts w:ascii="Georgia" w:hAnsi="Georgia"/>
          <w:bCs/>
          <w:color w:val="000000"/>
          <w:sz w:val="28"/>
          <w:szCs w:val="28"/>
        </w:rPr>
        <w:lastRenderedPageBreak/>
        <w:t>Разослоно</w:t>
      </w:r>
      <w:proofErr w:type="spellEnd"/>
      <w:r>
        <w:rPr>
          <w:rFonts w:ascii="Georgia" w:hAnsi="Georgia"/>
          <w:bCs/>
          <w:color w:val="000000"/>
          <w:sz w:val="28"/>
          <w:szCs w:val="28"/>
        </w:rPr>
        <w:t>: в дело, прокурору района, администрации района.</w:t>
      </w:r>
    </w:p>
    <w:p w:rsidR="006F575F" w:rsidRPr="008B4E10" w:rsidRDefault="006F575F" w:rsidP="008B4E10">
      <w:pPr>
        <w:jc w:val="center"/>
        <w:rPr>
          <w:sz w:val="28"/>
          <w:szCs w:val="28"/>
        </w:rPr>
      </w:pPr>
    </w:p>
    <w:sectPr w:rsidR="006F575F" w:rsidRPr="008B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203FE5"/>
    <w:rsid w:val="002E5303"/>
    <w:rsid w:val="003651FC"/>
    <w:rsid w:val="00391D13"/>
    <w:rsid w:val="003A3372"/>
    <w:rsid w:val="00575102"/>
    <w:rsid w:val="00580310"/>
    <w:rsid w:val="005A2E44"/>
    <w:rsid w:val="00645853"/>
    <w:rsid w:val="00670A47"/>
    <w:rsid w:val="006F575F"/>
    <w:rsid w:val="008B4E10"/>
    <w:rsid w:val="00912503"/>
    <w:rsid w:val="0094339F"/>
    <w:rsid w:val="009F0659"/>
    <w:rsid w:val="00A27376"/>
    <w:rsid w:val="00AC49D8"/>
    <w:rsid w:val="00AF5DB6"/>
    <w:rsid w:val="00B65583"/>
    <w:rsid w:val="00B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68488-0C8E-45AD-AED2-E2084D10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Слева:  -0,63 см"/>
    <w:basedOn w:val="a"/>
    <w:rsid w:val="00575102"/>
    <w:pPr>
      <w:ind w:left="-360"/>
    </w:pPr>
    <w:rPr>
      <w:b/>
    </w:rPr>
  </w:style>
  <w:style w:type="paragraph" w:customStyle="1" w:styleId="p7">
    <w:name w:val="p7"/>
    <w:basedOn w:val="a"/>
    <w:rsid w:val="00575102"/>
    <w:pPr>
      <w:spacing w:before="100" w:beforeAutospacing="1" w:after="100" w:afterAutospacing="1"/>
    </w:pPr>
  </w:style>
  <w:style w:type="paragraph" w:styleId="2">
    <w:name w:val="Body Text 2"/>
    <w:basedOn w:val="a"/>
    <w:rsid w:val="0094339F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2016-11-17T07:59:00Z</cp:lastPrinted>
  <dcterms:created xsi:type="dcterms:W3CDTF">2016-11-26T14:08:00Z</dcterms:created>
  <dcterms:modified xsi:type="dcterms:W3CDTF">2016-11-26T14:08:00Z</dcterms:modified>
</cp:coreProperties>
</file>