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99" w:rsidRDefault="00267299" w:rsidP="00267299">
      <w:pPr>
        <w:shd w:val="clear" w:color="auto" w:fill="FFFFFF"/>
        <w:ind w:left="10"/>
        <w:rPr>
          <w:b/>
        </w:rPr>
      </w:pP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 xml:space="preserve">   АДМИНИСТРАЦИЯ</w:t>
      </w:r>
    </w:p>
    <w:p w:rsidR="00267299" w:rsidRDefault="00267299" w:rsidP="00267299">
      <w:pPr>
        <w:shd w:val="clear" w:color="auto" w:fill="FFFFFF"/>
        <w:spacing w:before="10" w:line="307" w:lineRule="exact"/>
        <w:ind w:left="154" w:right="4992" w:hanging="134"/>
      </w:pPr>
      <w:r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pacing w:val="1"/>
          <w:sz w:val="28"/>
          <w:szCs w:val="28"/>
        </w:rPr>
        <w:t>Надеждинский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</w:rPr>
        <w:t>Саракташского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</w:t>
      </w:r>
    </w:p>
    <w:p w:rsidR="00267299" w:rsidRDefault="00267299" w:rsidP="00267299">
      <w:pPr>
        <w:shd w:val="clear" w:color="auto" w:fill="FFFFFF"/>
        <w:tabs>
          <w:tab w:val="center" w:pos="4821"/>
        </w:tabs>
        <w:spacing w:before="317"/>
        <w:ind w:left="288"/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b/>
          <w:bCs/>
          <w:color w:val="000000"/>
          <w:sz w:val="28"/>
          <w:szCs w:val="28"/>
        </w:rPr>
        <w:tab/>
      </w:r>
    </w:p>
    <w:p w:rsidR="00267299" w:rsidRDefault="00267299" w:rsidP="00267299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</w:t>
      </w:r>
      <w:proofErr w:type="gramStart"/>
      <w:r>
        <w:rPr>
          <w:bCs/>
          <w:color w:val="000000"/>
          <w:spacing w:val="7"/>
          <w:sz w:val="28"/>
          <w:szCs w:val="28"/>
        </w:rPr>
        <w:t>от  31.03.2017</w:t>
      </w:r>
      <w:proofErr w:type="gramEnd"/>
      <w:r>
        <w:rPr>
          <w:bCs/>
          <w:color w:val="000000"/>
          <w:spacing w:val="7"/>
          <w:sz w:val="28"/>
          <w:szCs w:val="28"/>
        </w:rPr>
        <w:t xml:space="preserve"> г. № 12-п</w:t>
      </w:r>
    </w:p>
    <w:p w:rsidR="00267299" w:rsidRDefault="00267299" w:rsidP="00267299">
      <w:pPr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       с. </w:t>
      </w:r>
      <w:proofErr w:type="spellStart"/>
      <w:r>
        <w:rPr>
          <w:bCs/>
          <w:color w:val="000000"/>
          <w:spacing w:val="7"/>
          <w:sz w:val="28"/>
          <w:szCs w:val="28"/>
        </w:rPr>
        <w:t>Надеждинка</w:t>
      </w:r>
      <w:proofErr w:type="spellEnd"/>
    </w:p>
    <w:p w:rsidR="00267299" w:rsidRDefault="00267299" w:rsidP="00267299">
      <w:pPr>
        <w:rPr>
          <w:sz w:val="28"/>
          <w:szCs w:val="28"/>
        </w:rPr>
      </w:pPr>
    </w:p>
    <w:p w:rsidR="00267299" w:rsidRPr="00FB6880" w:rsidRDefault="00267299" w:rsidP="00267299">
      <w:pPr>
        <w:rPr>
          <w:sz w:val="28"/>
          <w:szCs w:val="28"/>
        </w:rPr>
      </w:pPr>
      <w:r>
        <w:rPr>
          <w:sz w:val="28"/>
          <w:szCs w:val="28"/>
        </w:rPr>
        <w:t>«Об адресном хозяйстве»</w:t>
      </w:r>
    </w:p>
    <w:p w:rsidR="00267299" w:rsidRPr="00FB6880" w:rsidRDefault="00267299" w:rsidP="00267299">
      <w:pPr>
        <w:ind w:left="540"/>
        <w:rPr>
          <w:sz w:val="28"/>
          <w:szCs w:val="28"/>
        </w:rPr>
      </w:pPr>
    </w:p>
    <w:p w:rsidR="00267299" w:rsidRDefault="00267299" w:rsidP="0026729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267299" w:rsidRPr="00FB6880" w:rsidRDefault="00267299" w:rsidP="0026729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присвоить почтовый адрес: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  дом</w:t>
      </w:r>
      <w:proofErr w:type="gramEnd"/>
      <w:r>
        <w:rPr>
          <w:sz w:val="28"/>
          <w:szCs w:val="28"/>
        </w:rPr>
        <w:t xml:space="preserve"> № 51.</w:t>
      </w:r>
    </w:p>
    <w:p w:rsidR="00267299" w:rsidRPr="00FB6880" w:rsidRDefault="00267299" w:rsidP="00267299">
      <w:pPr>
        <w:ind w:left="540"/>
        <w:jc w:val="both"/>
        <w:rPr>
          <w:sz w:val="28"/>
          <w:szCs w:val="28"/>
        </w:rPr>
      </w:pPr>
    </w:p>
    <w:p w:rsidR="00267299" w:rsidRDefault="00267299" w:rsidP="00267299"/>
    <w:p w:rsidR="00267299" w:rsidRPr="004A305D" w:rsidRDefault="00267299" w:rsidP="00267299">
      <w:pPr>
        <w:rPr>
          <w:sz w:val="28"/>
          <w:szCs w:val="28"/>
        </w:rPr>
      </w:pPr>
    </w:p>
    <w:p w:rsidR="00267299" w:rsidRPr="004A305D" w:rsidRDefault="00267299" w:rsidP="00267299">
      <w:pPr>
        <w:rPr>
          <w:sz w:val="28"/>
          <w:szCs w:val="28"/>
        </w:rPr>
      </w:pPr>
      <w:r w:rsidRPr="004A305D">
        <w:rPr>
          <w:sz w:val="28"/>
          <w:szCs w:val="28"/>
        </w:rPr>
        <w:t xml:space="preserve">Глава администрации </w:t>
      </w:r>
    </w:p>
    <w:p w:rsidR="00267299" w:rsidRPr="004A305D" w:rsidRDefault="00267299" w:rsidP="002672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4A305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</w:t>
      </w:r>
      <w:r w:rsidRPr="004A30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4A305D">
        <w:rPr>
          <w:sz w:val="28"/>
          <w:szCs w:val="28"/>
        </w:rPr>
        <w:t xml:space="preserve">      </w:t>
      </w:r>
      <w:r>
        <w:rPr>
          <w:sz w:val="28"/>
          <w:szCs w:val="28"/>
        </w:rPr>
        <w:t>Г.Н.</w:t>
      </w:r>
      <w:r w:rsidRPr="004A30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Кукушкин </w:t>
      </w:r>
    </w:p>
    <w:p w:rsidR="00267299" w:rsidRPr="004A305D" w:rsidRDefault="00267299" w:rsidP="00267299">
      <w:pPr>
        <w:rPr>
          <w:sz w:val="28"/>
          <w:szCs w:val="28"/>
        </w:rPr>
      </w:pPr>
    </w:p>
    <w:p w:rsidR="00267299" w:rsidRPr="004A305D" w:rsidRDefault="00267299" w:rsidP="00267299">
      <w:pPr>
        <w:rPr>
          <w:sz w:val="28"/>
          <w:szCs w:val="28"/>
        </w:rPr>
      </w:pPr>
    </w:p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Pr="004A305D" w:rsidRDefault="00267299" w:rsidP="00267299">
      <w:pPr>
        <w:rPr>
          <w:sz w:val="28"/>
          <w:szCs w:val="28"/>
        </w:rPr>
      </w:pPr>
      <w:r w:rsidRPr="004A305D">
        <w:rPr>
          <w:sz w:val="28"/>
          <w:szCs w:val="28"/>
        </w:rPr>
        <w:t>Разослано: прокуратура района, заявителю, администрации района.</w:t>
      </w:r>
    </w:p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67299" w:rsidRDefault="00267299" w:rsidP="00267299"/>
    <w:p w:rsidR="00232BCC" w:rsidRDefault="00232BCC"/>
    <w:sectPr w:rsidR="0023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99"/>
    <w:rsid w:val="00232BCC"/>
    <w:rsid w:val="002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57FE-2E04-47DD-9CA3-E57FA2A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2017-04-02T03:27:00Z</dcterms:created>
  <dcterms:modified xsi:type="dcterms:W3CDTF">2017-04-02T03:28:00Z</dcterms:modified>
</cp:coreProperties>
</file>