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D7" w:rsidRDefault="00B219D7" w:rsidP="00B219D7">
      <w:bookmarkStart w:id="0" w:name="_GoBack"/>
      <w:bookmarkEnd w:id="0"/>
    </w:p>
    <w:p w:rsidR="00DE56E4" w:rsidRDefault="00D65E04" w:rsidP="00DE56E4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124CCF">
        <w:rPr>
          <w:noProof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E4" w:rsidRDefault="00DE56E4" w:rsidP="00DE56E4">
      <w:pPr>
        <w:pStyle w:val="2"/>
        <w:rPr>
          <w:szCs w:val="28"/>
        </w:rPr>
      </w:pPr>
      <w:r>
        <w:t>АДМИНИСТРАЦИЯ НАДЕЖДИНСКОГО СЕЛЬСОВЕТА САРАКТАШСКОГО РАЙОНА ОРЕНБУРГСКОЙ ОБЛАСТИ</w:t>
      </w:r>
    </w:p>
    <w:p w:rsidR="00DE56E4" w:rsidRDefault="00DE56E4" w:rsidP="00DE5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E56E4" w:rsidRDefault="00DE56E4" w:rsidP="00DE56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DE56E4" w:rsidRDefault="00DE56E4" w:rsidP="00DE56E4">
      <w:pPr>
        <w:pStyle w:val="a8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14.08.2019 г.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№ 31-п</w:t>
      </w:r>
    </w:p>
    <w:p w:rsidR="00DE56E4" w:rsidRDefault="00DE56E4" w:rsidP="00DE56E4">
      <w:pPr>
        <w:rPr>
          <w:sz w:val="16"/>
          <w:szCs w:val="16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DE56E4" w:rsidTr="00DE56E4">
        <w:trPr>
          <w:trHeight w:val="747"/>
          <w:jc w:val="center"/>
        </w:trPr>
        <w:tc>
          <w:tcPr>
            <w:tcW w:w="8466" w:type="dxa"/>
          </w:tcPr>
          <w:p w:rsidR="00DE56E4" w:rsidRDefault="00DE56E4">
            <w:pPr>
              <w:pStyle w:val="NoSpac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56E4" w:rsidRDefault="00DE56E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присвоении адреса земельному участку</w:t>
            </w:r>
          </w:p>
        </w:tc>
      </w:tr>
    </w:tbl>
    <w:p w:rsidR="00DE56E4" w:rsidRDefault="00DE56E4" w:rsidP="00DE56E4">
      <w:pPr>
        <w:shd w:val="clear" w:color="auto" w:fill="FFFFFF"/>
        <w:spacing w:line="317" w:lineRule="exact"/>
        <w:ind w:right="4547"/>
        <w:rPr>
          <w:sz w:val="28"/>
          <w:szCs w:val="28"/>
          <w:lang w:eastAsia="en-US"/>
        </w:rPr>
      </w:pPr>
    </w:p>
    <w:p w:rsidR="00DE56E4" w:rsidRDefault="00DE56E4" w:rsidP="00DE56E4">
      <w:pPr>
        <w:ind w:firstLine="709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Руководствуясь Федеральным  законом №131 ФЗ от 06.10.2003 об общих принципах местного самоуправления в Российской Федерации</w:t>
      </w:r>
      <w:r>
        <w:t xml:space="preserve"> </w:t>
      </w:r>
      <w:r>
        <w:rPr>
          <w:sz w:val="28"/>
          <w:szCs w:val="28"/>
        </w:rPr>
        <w:t xml:space="preserve">и     в соответствии с Уставом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</w:t>
      </w:r>
      <w:proofErr w:type="spellStart"/>
      <w:proofErr w:type="gram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принятого постановлением администрации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16.02.2015 года № 7-п.</w:t>
      </w:r>
    </w:p>
    <w:p w:rsidR="00DE56E4" w:rsidRDefault="00DE56E4" w:rsidP="00DE5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Присвоить земельному участку с разрешенным использованием -  Историко-культурная деятельность (код вида разрешенного использования земельного участка – 9.3), 84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расположенному по адресу: 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Надеждинка</w:t>
      </w:r>
      <w:proofErr w:type="spellEnd"/>
      <w:r>
        <w:rPr>
          <w:sz w:val="28"/>
          <w:szCs w:val="28"/>
        </w:rPr>
        <w:t xml:space="preserve"> адрес: Российская Федерация, 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сельское поселение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с.Надеждинка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55 «а».</w:t>
      </w:r>
    </w:p>
    <w:p w:rsidR="00DE56E4" w:rsidRDefault="00DE56E4" w:rsidP="00DE56E4">
      <w:pPr>
        <w:shd w:val="clear" w:color="auto" w:fill="FFFFFF"/>
        <w:ind w:right="465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rPr>
          <w:color w:val="000000"/>
          <w:spacing w:val="-2"/>
          <w:sz w:val="28"/>
          <w:szCs w:val="28"/>
        </w:rPr>
        <w:t xml:space="preserve"> Постановление вступает в силу со дня его подписания.</w:t>
      </w:r>
    </w:p>
    <w:p w:rsidR="00DE56E4" w:rsidRDefault="00DE56E4" w:rsidP="00DE56E4">
      <w:pPr>
        <w:shd w:val="clear" w:color="auto" w:fill="FFFFFF"/>
        <w:ind w:right="46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3. Контроль за исполнением </w:t>
      </w:r>
      <w:proofErr w:type="gramStart"/>
      <w:r>
        <w:rPr>
          <w:color w:val="000000"/>
          <w:spacing w:val="-2"/>
          <w:sz w:val="28"/>
          <w:szCs w:val="28"/>
        </w:rPr>
        <w:t>настоящего  постановления</w:t>
      </w:r>
      <w:proofErr w:type="gramEnd"/>
      <w:r>
        <w:rPr>
          <w:color w:val="000000"/>
          <w:spacing w:val="-2"/>
          <w:sz w:val="28"/>
          <w:szCs w:val="28"/>
        </w:rPr>
        <w:t xml:space="preserve"> оставляю за собой.</w:t>
      </w:r>
    </w:p>
    <w:p w:rsidR="0073758F" w:rsidRDefault="0073758F" w:rsidP="00DE56E4">
      <w:pPr>
        <w:rPr>
          <w:sz w:val="28"/>
          <w:szCs w:val="28"/>
        </w:rPr>
      </w:pPr>
    </w:p>
    <w:p w:rsidR="0073758F" w:rsidRDefault="0073758F" w:rsidP="00DE56E4">
      <w:pPr>
        <w:rPr>
          <w:sz w:val="28"/>
          <w:szCs w:val="28"/>
        </w:rPr>
      </w:pPr>
    </w:p>
    <w:p w:rsidR="00DE56E4" w:rsidRDefault="00DE56E4" w:rsidP="00DE56E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Тимко</w:t>
      </w:r>
    </w:p>
    <w:p w:rsidR="0073758F" w:rsidRDefault="0073758F" w:rsidP="0073758F">
      <w:pPr>
        <w:shd w:val="clear" w:color="auto" w:fill="FFFFFF"/>
        <w:spacing w:line="322" w:lineRule="exact"/>
        <w:rPr>
          <w:color w:val="000000"/>
          <w:spacing w:val="-2"/>
          <w:sz w:val="28"/>
          <w:szCs w:val="28"/>
        </w:rPr>
      </w:pPr>
    </w:p>
    <w:p w:rsidR="0073758F" w:rsidRDefault="0073758F" w:rsidP="0073758F">
      <w:pPr>
        <w:shd w:val="clear" w:color="auto" w:fill="FFFFFF"/>
        <w:spacing w:line="322" w:lineRule="exact"/>
        <w:rPr>
          <w:color w:val="000000"/>
          <w:spacing w:val="-2"/>
          <w:sz w:val="28"/>
          <w:szCs w:val="28"/>
        </w:rPr>
      </w:pPr>
    </w:p>
    <w:p w:rsidR="00D65E04" w:rsidRPr="00D65E04" w:rsidRDefault="00DE56E4" w:rsidP="0073758F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Разослано: ФГБУ «Федеральная кадастровая палата Федеральной службы государственной регистрации, кадастра </w:t>
      </w:r>
      <w:proofErr w:type="gramStart"/>
      <w:r>
        <w:rPr>
          <w:color w:val="000000"/>
          <w:spacing w:val="-2"/>
          <w:sz w:val="28"/>
          <w:szCs w:val="28"/>
        </w:rPr>
        <w:t>и  картографии</w:t>
      </w:r>
      <w:proofErr w:type="gramEnd"/>
      <w:r>
        <w:rPr>
          <w:color w:val="000000"/>
          <w:spacing w:val="-2"/>
          <w:sz w:val="28"/>
          <w:szCs w:val="28"/>
        </w:rPr>
        <w:t xml:space="preserve"> по Оренбургской области», прокурору района, заявителю.</w:t>
      </w:r>
      <w:r w:rsidR="0073758F" w:rsidRPr="00D65E04">
        <w:rPr>
          <w:sz w:val="28"/>
          <w:szCs w:val="28"/>
        </w:rPr>
        <w:t xml:space="preserve"> </w:t>
      </w:r>
    </w:p>
    <w:sectPr w:rsidR="00D65E04" w:rsidRPr="00D6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D3614"/>
    <w:multiLevelType w:val="hybridMultilevel"/>
    <w:tmpl w:val="D1FEB544"/>
    <w:lvl w:ilvl="0" w:tplc="C088CB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7"/>
    <w:rsid w:val="00124CCF"/>
    <w:rsid w:val="003A35A1"/>
    <w:rsid w:val="003C2117"/>
    <w:rsid w:val="005657EF"/>
    <w:rsid w:val="00605710"/>
    <w:rsid w:val="00647B23"/>
    <w:rsid w:val="00681990"/>
    <w:rsid w:val="0073758F"/>
    <w:rsid w:val="00937185"/>
    <w:rsid w:val="00A05BCE"/>
    <w:rsid w:val="00B219D7"/>
    <w:rsid w:val="00D65E04"/>
    <w:rsid w:val="00D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3F8FC-8F1F-4808-A87D-93549184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D7"/>
  </w:style>
  <w:style w:type="paragraph" w:styleId="1">
    <w:name w:val="heading 1"/>
    <w:basedOn w:val="a"/>
    <w:next w:val="a"/>
    <w:link w:val="10"/>
    <w:qFormat/>
    <w:rsid w:val="00DE56E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56E4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лужирный"/>
    <w:aliases w:val="Слева:  -0,63 см"/>
    <w:basedOn w:val="a"/>
    <w:rsid w:val="00B219D7"/>
    <w:pPr>
      <w:ind w:left="-360"/>
    </w:pPr>
    <w:rPr>
      <w:b/>
      <w:sz w:val="24"/>
      <w:szCs w:val="24"/>
    </w:rPr>
  </w:style>
  <w:style w:type="paragraph" w:customStyle="1" w:styleId="11">
    <w:name w:val="Абзац списка1"/>
    <w:basedOn w:val="a"/>
    <w:rsid w:val="00B219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B21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81990"/>
    <w:rPr>
      <w:rFonts w:cs="Times New Roman"/>
      <w:b/>
      <w:bCs/>
    </w:rPr>
  </w:style>
  <w:style w:type="paragraph" w:customStyle="1" w:styleId="Style7">
    <w:name w:val="Style7"/>
    <w:basedOn w:val="a"/>
    <w:rsid w:val="005657EF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5657E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5657EF"/>
    <w:rPr>
      <w:rFonts w:ascii="Times New Roman" w:hAnsi="Times New Roman" w:cs="Times New Roman"/>
      <w:i/>
      <w:iCs/>
      <w:sz w:val="26"/>
      <w:szCs w:val="26"/>
    </w:rPr>
  </w:style>
  <w:style w:type="character" w:styleId="a6">
    <w:name w:val="Hyperlink"/>
    <w:rsid w:val="00DE5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DE56E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DE56E4"/>
    <w:rPr>
      <w:b/>
      <w:bCs/>
      <w:sz w:val="28"/>
      <w:lang w:val="ru-RU" w:eastAsia="ru-RU" w:bidi="ar-SA"/>
    </w:rPr>
  </w:style>
  <w:style w:type="character" w:customStyle="1" w:styleId="a7">
    <w:name w:val="Верхний колонтитул Знак"/>
    <w:link w:val="a8"/>
    <w:locked/>
    <w:rsid w:val="00DE56E4"/>
    <w:rPr>
      <w:rFonts w:ascii="Arial" w:hAnsi="Arial" w:cs="Arial"/>
      <w:lang w:val="ru-RU" w:eastAsia="ru-RU" w:bidi="ar-SA"/>
    </w:rPr>
  </w:style>
  <w:style w:type="paragraph" w:styleId="a8">
    <w:name w:val="header"/>
    <w:basedOn w:val="a"/>
    <w:link w:val="a7"/>
    <w:rsid w:val="00DE56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NoSpacingChar">
    <w:name w:val="No Spacing Char"/>
    <w:link w:val="NoSpacing1"/>
    <w:locked/>
    <w:rsid w:val="00DE56E4"/>
    <w:rPr>
      <w:rFonts w:ascii="Calibri" w:hAnsi="Calibri"/>
      <w:sz w:val="22"/>
      <w:szCs w:val="22"/>
      <w:lang w:val="ru-RU" w:eastAsia="ru-RU" w:bidi="ar-SA"/>
    </w:rPr>
  </w:style>
  <w:style w:type="paragraph" w:customStyle="1" w:styleId="NoSpacing1">
    <w:name w:val="No Spacing1"/>
    <w:link w:val="NoSpacingChar"/>
    <w:rsid w:val="00DE56E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1661</CharactersWithSpaces>
  <SharedDoc>false</SharedDoc>
  <HLinks>
    <vt:vector size="36" baseType="variant">
      <vt:variant>
        <vt:i4>7209989</vt:i4>
      </vt:variant>
      <vt:variant>
        <vt:i4>15</vt:i4>
      </vt:variant>
      <vt:variant>
        <vt:i4>0</vt:i4>
      </vt:variant>
      <vt:variant>
        <vt:i4>5</vt:i4>
      </vt:variant>
      <vt:variant>
        <vt:lpwstr>C:\Users\User\AppData\Local\Temp\Rar$DIa5552.6769\постан. по получению наград.rtf</vt:lpwstr>
      </vt:variant>
      <vt:variant>
        <vt:lpwstr>Par262#Par262</vt:lpwstr>
      </vt:variant>
      <vt:variant>
        <vt:i4>6947843</vt:i4>
      </vt:variant>
      <vt:variant>
        <vt:i4>12</vt:i4>
      </vt:variant>
      <vt:variant>
        <vt:i4>0</vt:i4>
      </vt:variant>
      <vt:variant>
        <vt:i4>5</vt:i4>
      </vt:variant>
      <vt:variant>
        <vt:lpwstr>C:\Users\User\AppData\Local\Temp\Rar$DIa5552.6769\постан. по получению наград.rtf</vt:lpwstr>
      </vt:variant>
      <vt:variant>
        <vt:lpwstr>Par200#Par200</vt:lpwstr>
      </vt:variant>
      <vt:variant>
        <vt:i4>1574008</vt:i4>
      </vt:variant>
      <vt:variant>
        <vt:i4>9</vt:i4>
      </vt:variant>
      <vt:variant>
        <vt:i4>0</vt:i4>
      </vt:variant>
      <vt:variant>
        <vt:i4>5</vt:i4>
      </vt:variant>
      <vt:variant>
        <vt:lpwstr>C:\Users\User\AppData\Local\Temp\Rar$DIa5552.6769\постан. по получению наград.rtf</vt:lpwstr>
      </vt:variant>
      <vt:variant>
        <vt:lpwstr>P59#P59</vt:lpwstr>
      </vt:variant>
      <vt:variant>
        <vt:i4>7799831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C:\Users\User\AppData\Local\Temp\Rar$DIa5552.6769\постан. по получению наград.rtf</vt:lpwstr>
      </vt:variant>
      <vt:variant>
        <vt:lpwstr>P149#P149</vt:lpwstr>
      </vt:variant>
      <vt:variant>
        <vt:i4>1574005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C:\Users\User\AppData\Local\Temp\Rar$DIa5552.6769\постан. по получению наград.rtf</vt:lpwstr>
      </vt:variant>
      <vt:variant>
        <vt:lpwstr>P94#P94</vt:lpwstr>
      </vt:variant>
      <vt:variant>
        <vt:i4>1574002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C:\Users\User\AppData\Local\Temp\Rar$DIa5552.6769\постан. по получению наград.rtf</vt:lpwstr>
      </vt:variant>
      <vt:variant>
        <vt:lpwstr>P33#P33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Надежда</cp:lastModifiedBy>
  <cp:revision>3</cp:revision>
  <cp:lastPrinted>2019-09-02T05:22:00Z</cp:lastPrinted>
  <dcterms:created xsi:type="dcterms:W3CDTF">2019-09-19T07:49:00Z</dcterms:created>
  <dcterms:modified xsi:type="dcterms:W3CDTF">2019-09-19T07:49:00Z</dcterms:modified>
</cp:coreProperties>
</file>