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17" w:rsidRDefault="00E55096" w:rsidP="00530517">
      <w:pPr>
        <w:pStyle w:val="2"/>
        <w:ind w:right="-284"/>
        <w:rPr>
          <w:szCs w:val="28"/>
        </w:rPr>
      </w:pPr>
      <w:bookmarkStart w:id="0" w:name="_GoBack"/>
      <w:bookmarkEnd w:id="0"/>
      <w:r w:rsidRPr="00BD0929">
        <w:rPr>
          <w:noProof/>
        </w:rPr>
        <w:drawing>
          <wp:inline distT="0" distB="0" distL="0" distR="0">
            <wp:extent cx="666750" cy="7620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17" w:rsidRPr="00D20394" w:rsidRDefault="00530517" w:rsidP="00530517">
      <w:pPr>
        <w:pStyle w:val="2"/>
        <w:ind w:right="-284"/>
        <w:rPr>
          <w:sz w:val="16"/>
          <w:szCs w:val="16"/>
        </w:rPr>
      </w:pPr>
    </w:p>
    <w:p w:rsidR="00530517" w:rsidRPr="004B51A5" w:rsidRDefault="00530517" w:rsidP="00530517">
      <w:pPr>
        <w:pStyle w:val="2"/>
        <w:ind w:right="-284"/>
        <w:rPr>
          <w:szCs w:val="28"/>
        </w:rPr>
      </w:pPr>
      <w:r w:rsidRPr="004B51A5">
        <w:rPr>
          <w:szCs w:val="28"/>
        </w:rPr>
        <w:t>АДМИНИСТРАЦИЯ НАДЕЖДИНСКОГО СЕЛЬСОВЕТА</w:t>
      </w:r>
    </w:p>
    <w:p w:rsidR="00530517" w:rsidRPr="004B51A5" w:rsidRDefault="00530517" w:rsidP="00530517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51A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530517" w:rsidRPr="00D20394" w:rsidRDefault="00530517" w:rsidP="00530517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30517" w:rsidRDefault="00530517" w:rsidP="005305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21.01.2021</w:t>
      </w:r>
      <w:r w:rsidRPr="004B51A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B51A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B51A5">
        <w:rPr>
          <w:rFonts w:ascii="Times New Roman" w:hAnsi="Times New Roman"/>
          <w:sz w:val="28"/>
          <w:szCs w:val="28"/>
        </w:rPr>
        <w:t xml:space="preserve"> с. Надежди</w:t>
      </w:r>
      <w:r>
        <w:rPr>
          <w:rFonts w:ascii="Times New Roman" w:hAnsi="Times New Roman"/>
          <w:sz w:val="28"/>
          <w:szCs w:val="28"/>
        </w:rPr>
        <w:t>нка                                  №  6</w:t>
      </w:r>
      <w:r w:rsidRPr="004B51A5">
        <w:rPr>
          <w:rFonts w:ascii="Times New Roman" w:hAnsi="Times New Roman"/>
          <w:sz w:val="28"/>
          <w:szCs w:val="28"/>
        </w:rPr>
        <w:t>–п</w:t>
      </w:r>
    </w:p>
    <w:p w:rsidR="00530517" w:rsidRDefault="00530517" w:rsidP="00530517">
      <w:pPr>
        <w:rPr>
          <w:rFonts w:ascii="Times New Roman" w:hAnsi="Times New Roman"/>
          <w:sz w:val="28"/>
          <w:szCs w:val="28"/>
        </w:rPr>
      </w:pPr>
    </w:p>
    <w:p w:rsidR="00530517" w:rsidRPr="00E437E1" w:rsidRDefault="00530517" w:rsidP="00530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проектов развития</w:t>
      </w:r>
      <w:r w:rsidRPr="00E43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с.Яковлевка</w:t>
      </w:r>
    </w:p>
    <w:p w:rsidR="00530517" w:rsidRDefault="00530517" w:rsidP="00530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основанных на местных инициативах, на 2021 год</w:t>
      </w:r>
    </w:p>
    <w:p w:rsidR="00530517" w:rsidRDefault="00530517" w:rsidP="005305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517" w:rsidRDefault="00530517" w:rsidP="00530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и принятым решением схода граждан </w:t>
      </w:r>
      <w:r w:rsidRPr="00E437E1">
        <w:rPr>
          <w:rFonts w:ascii="Times New Roman" w:hAnsi="Times New Roman"/>
          <w:sz w:val="28"/>
          <w:szCs w:val="28"/>
        </w:rPr>
        <w:t xml:space="preserve">села </w:t>
      </w:r>
      <w:r>
        <w:rPr>
          <w:rFonts w:ascii="Times New Roman" w:hAnsi="Times New Roman"/>
          <w:sz w:val="28"/>
          <w:szCs w:val="28"/>
        </w:rPr>
        <w:t xml:space="preserve">Яковлевка, руководствуясь уставом муниципального образования </w:t>
      </w:r>
      <w:r w:rsidRPr="00E437E1">
        <w:rPr>
          <w:rFonts w:ascii="Times New Roman" w:hAnsi="Times New Roman"/>
          <w:sz w:val="28"/>
          <w:szCs w:val="28"/>
        </w:rPr>
        <w:t xml:space="preserve">Надеждинский сельсовет </w:t>
      </w:r>
      <w:r>
        <w:rPr>
          <w:rFonts w:ascii="Times New Roman" w:hAnsi="Times New Roman"/>
          <w:sz w:val="28"/>
          <w:szCs w:val="28"/>
        </w:rPr>
        <w:t>Саракташского  района Оренбургской области, п о с т а н о в л я ю:</w:t>
      </w:r>
    </w:p>
    <w:p w:rsidR="00530517" w:rsidRDefault="00530517" w:rsidP="00530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Осуществить реализацию проекта развития  «</w:t>
      </w:r>
      <w:r w:rsidRPr="00E437E1">
        <w:rPr>
          <w:rFonts w:ascii="Times New Roman" w:hAnsi="Times New Roman"/>
          <w:sz w:val="28"/>
          <w:szCs w:val="28"/>
        </w:rPr>
        <w:t>Благоустройство территории парковой зоны в с.Яковлевка</w:t>
      </w:r>
      <w:r>
        <w:rPr>
          <w:rFonts w:ascii="Times New Roman" w:hAnsi="Times New Roman"/>
          <w:sz w:val="28"/>
          <w:szCs w:val="28"/>
        </w:rPr>
        <w:t>, расположенная по адресу: Оренбургская область, Саракташский район, с.Яковлевка, ул.Вертякова, 23/2б»</w:t>
      </w:r>
    </w:p>
    <w:p w:rsidR="00530517" w:rsidRDefault="00530517" w:rsidP="00530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органом местного самоуправления, ответственным за реализацию проекта, указанного в </w:t>
      </w:r>
      <w:hyperlink w:anchor="Par0" w:history="1">
        <w:r w:rsidRPr="000F4D20">
          <w:rPr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настоящего постановления, администрацию Надеждинского сельсовета Саракташского района Оренбургской области.</w:t>
      </w:r>
    </w:p>
    <w:p w:rsidR="00530517" w:rsidRDefault="00530517" w:rsidP="00530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Pr="000F4D20">
          <w:rPr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настоящего постановления, является расходным обязательством  администрации Надеждинского сельсовета Саракташского района Оренбургской области и осуществляется за счет средств бюджета поселения.</w:t>
      </w:r>
    </w:p>
    <w:p w:rsidR="00530517" w:rsidRPr="0043376B" w:rsidRDefault="00530517" w:rsidP="0053051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" w:name="Par0"/>
      <w:bookmarkEnd w:id="1"/>
      <w:r w:rsidRPr="0043376B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обнародования и подлежит размещению на официальном сайте муниципального образования Надеждинский сельсовет Саракташского района Оренбургской области.</w:t>
      </w:r>
    </w:p>
    <w:p w:rsidR="00530517" w:rsidRPr="0043376B" w:rsidRDefault="00530517" w:rsidP="00530517">
      <w:pPr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530517" w:rsidRPr="00E437E1" w:rsidRDefault="00530517" w:rsidP="00530517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437E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530517" w:rsidRPr="00E437E1" w:rsidRDefault="00530517" w:rsidP="00530517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530517" w:rsidRPr="0043376B" w:rsidRDefault="00530517" w:rsidP="005305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 Глава администрации МО</w:t>
      </w:r>
    </w:p>
    <w:p w:rsidR="00530517" w:rsidRDefault="00530517" w:rsidP="005305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Надеждинский сельсовет                                                            О.А.Тимко</w:t>
      </w:r>
    </w:p>
    <w:p w:rsidR="00530517" w:rsidRPr="0043376B" w:rsidRDefault="00530517" w:rsidP="005305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0517" w:rsidRPr="00B420FC" w:rsidRDefault="00530517" w:rsidP="00530517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lastRenderedPageBreak/>
        <w:t>Разослано: Косяковой Л.Н., финансовому отделу,</w:t>
      </w:r>
      <w:r>
        <w:rPr>
          <w:rFonts w:ascii="Times New Roman" w:hAnsi="Times New Roman"/>
          <w:sz w:val="28"/>
          <w:szCs w:val="28"/>
        </w:rPr>
        <w:t xml:space="preserve">  администрации района, прокуратуре района</w:t>
      </w:r>
    </w:p>
    <w:p w:rsidR="00530517" w:rsidRDefault="00530517" w:rsidP="005305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517" w:rsidRPr="00E437E1" w:rsidRDefault="00530517" w:rsidP="00530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7E1">
        <w:rPr>
          <w:rFonts w:ascii="Times New Roman" w:hAnsi="Times New Roman"/>
          <w:sz w:val="28"/>
          <w:szCs w:val="28"/>
        </w:rPr>
        <w:t xml:space="preserve"> </w:t>
      </w: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17"/>
    <w:rsid w:val="00262153"/>
    <w:rsid w:val="004E5F3B"/>
    <w:rsid w:val="00530517"/>
    <w:rsid w:val="0053319E"/>
    <w:rsid w:val="00575222"/>
    <w:rsid w:val="006D1D1D"/>
    <w:rsid w:val="00A508F8"/>
    <w:rsid w:val="00CD6B06"/>
    <w:rsid w:val="00E5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8B697-69B9-4836-A7A6-4B074E38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17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53051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51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link w:val="a4"/>
    <w:qFormat/>
    <w:rsid w:val="00530517"/>
    <w:pPr>
      <w:ind w:left="720"/>
      <w:contextualSpacing/>
    </w:pPr>
    <w:rPr>
      <w:sz w:val="20"/>
      <w:szCs w:val="20"/>
      <w:lang w:val="x-none"/>
    </w:rPr>
  </w:style>
  <w:style w:type="character" w:customStyle="1" w:styleId="a4">
    <w:name w:val="Абзац списка Знак"/>
    <w:link w:val="a3"/>
    <w:locked/>
    <w:rsid w:val="00530517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2021-01-29T01:02:00Z</dcterms:created>
  <dcterms:modified xsi:type="dcterms:W3CDTF">2021-01-29T01:02:00Z</dcterms:modified>
</cp:coreProperties>
</file>