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50" w:rsidRPr="00C368C2" w:rsidRDefault="00DB6550" w:rsidP="00DB6550">
      <w:pPr>
        <w:jc w:val="center"/>
        <w:rPr>
          <w:sz w:val="28"/>
          <w:szCs w:val="28"/>
        </w:rPr>
      </w:pPr>
      <w:r w:rsidRPr="00236C57">
        <w:rPr>
          <w:rFonts w:ascii="Times New Roman" w:hAnsi="Times New Roman"/>
          <w:sz w:val="24"/>
          <w:szCs w:val="24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17220" cy="765810"/>
            <wp:effectExtent l="19050" t="0" r="0" b="0"/>
            <wp:docPr id="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550" w:rsidRPr="00911D0F" w:rsidRDefault="00DB6550" w:rsidP="00DB6550">
      <w:pPr>
        <w:pStyle w:val="2"/>
      </w:pPr>
      <w:r w:rsidRPr="00911D0F">
        <w:t xml:space="preserve">АДМИНИСТРАЦИЯ НАДЕЖДИНСКОГО СЕЛЬСОВЕТА </w:t>
      </w:r>
    </w:p>
    <w:p w:rsidR="00DB6550" w:rsidRPr="00911D0F" w:rsidRDefault="00DB6550" w:rsidP="00DB6550">
      <w:pPr>
        <w:pStyle w:val="2"/>
      </w:pPr>
      <w:r w:rsidRPr="00911D0F">
        <w:t>САРАКТАШСКОГО РАЙОНА ОРЕНБУРГСКОЙ ОБЛАСТИ</w:t>
      </w:r>
    </w:p>
    <w:p w:rsidR="00DB6550" w:rsidRPr="00911D0F" w:rsidRDefault="00DB6550" w:rsidP="00DB655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DB6550" w:rsidRPr="00911D0F" w:rsidRDefault="00DB6550" w:rsidP="00DB65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1D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11D0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B6550" w:rsidRPr="00911D0F" w:rsidRDefault="00DB6550" w:rsidP="00DB6550">
      <w:pPr>
        <w:pBdr>
          <w:bottom w:val="single" w:sz="18" w:space="1" w:color="auto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DB6550" w:rsidRPr="00911D0F" w:rsidRDefault="00DB6550" w:rsidP="00DB6550">
      <w:pPr>
        <w:spacing w:after="0"/>
        <w:ind w:right="283"/>
        <w:jc w:val="center"/>
        <w:rPr>
          <w:rFonts w:ascii="Times New Roman" w:hAnsi="Times New Roman"/>
          <w:sz w:val="28"/>
          <w:szCs w:val="28"/>
        </w:rPr>
      </w:pPr>
    </w:p>
    <w:p w:rsidR="00DB6550" w:rsidRPr="00911D0F" w:rsidRDefault="00DB6550" w:rsidP="00DB655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30</w:t>
      </w:r>
      <w:r w:rsidRPr="00911D0F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.2021</w:t>
      </w:r>
      <w:r w:rsidRPr="00911D0F">
        <w:rPr>
          <w:rFonts w:ascii="Times New Roman" w:hAnsi="Times New Roman"/>
          <w:sz w:val="28"/>
          <w:szCs w:val="28"/>
        </w:rPr>
        <w:t xml:space="preserve"> г.</w:t>
      </w:r>
      <w:r w:rsidRPr="00911D0F">
        <w:rPr>
          <w:rFonts w:ascii="Times New Roman" w:hAnsi="Times New Roman"/>
          <w:sz w:val="28"/>
          <w:szCs w:val="28"/>
        </w:rPr>
        <w:tab/>
        <w:t xml:space="preserve">                          с. </w:t>
      </w:r>
      <w:proofErr w:type="spellStart"/>
      <w:r w:rsidRPr="00911D0F">
        <w:rPr>
          <w:rFonts w:ascii="Times New Roman" w:hAnsi="Times New Roman"/>
          <w:sz w:val="28"/>
          <w:szCs w:val="28"/>
        </w:rPr>
        <w:t>Надеждинка</w:t>
      </w:r>
      <w:proofErr w:type="spellEnd"/>
      <w:r w:rsidRPr="00911D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№ 60</w:t>
      </w:r>
      <w:r w:rsidRPr="00911D0F">
        <w:rPr>
          <w:rFonts w:ascii="Times New Roman" w:hAnsi="Times New Roman"/>
          <w:sz w:val="28"/>
          <w:szCs w:val="28"/>
        </w:rPr>
        <w:t>-п</w:t>
      </w:r>
    </w:p>
    <w:p w:rsidR="00DB655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Плана мероприятий по сокращению (недопущению) просроченной кредиторской задолженности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Надеждинский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Саракташского района Оренбургской области</w:t>
      </w:r>
    </w:p>
    <w:p w:rsidR="00DB6550" w:rsidRPr="007457D0" w:rsidRDefault="00DB6550" w:rsidP="00DB6550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B6550" w:rsidRPr="007457D0" w:rsidRDefault="00DB6550" w:rsidP="00DB655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В соответствии с пунктом 2.2.1 Соглашения  "О мерах по обеспечению устойчивого социально-экономического развития и оздоровлению муниципальных финансов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Надеждинский</w:t>
      </w:r>
      <w:proofErr w:type="spellEnd"/>
      <w:r w:rsidRPr="0074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 на 2021г.,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 29</w:t>
      </w:r>
      <w:r w:rsidRPr="0074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января 2021 года </w:t>
      </w:r>
    </w:p>
    <w:p w:rsidR="00DB6550" w:rsidRPr="007457D0" w:rsidRDefault="00DB6550" w:rsidP="00DB6550">
      <w:pPr>
        <w:spacing w:after="0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p w:rsidR="00DB6550" w:rsidRPr="007457D0" w:rsidRDefault="00DB6550" w:rsidP="00DB655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УТВЕРДИТЬ:</w:t>
      </w:r>
    </w:p>
    <w:p w:rsidR="00DB6550" w:rsidRPr="007457D0" w:rsidRDefault="00DB6550" w:rsidP="00DB6550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B6550" w:rsidRPr="007457D0" w:rsidRDefault="00DB6550" w:rsidP="00DB6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>1.План мероприятий по с</w:t>
      </w:r>
      <w:r w:rsidRPr="00745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окращению (недопущению) просроченной кредиторской</w:t>
      </w:r>
      <w:r w:rsidRPr="0074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57D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задолженности</w:t>
      </w:r>
      <w:r w:rsidRPr="007457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Надеждинский</w:t>
      </w:r>
      <w:proofErr w:type="spellEnd"/>
      <w:r w:rsidRPr="007457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за период 2021 года, согласно приложению к настоящему постановлению (далее - План).</w:t>
      </w:r>
    </w:p>
    <w:p w:rsidR="00DB6550" w:rsidRPr="007457D0" w:rsidRDefault="00DB6550" w:rsidP="00DB6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2.Главным распорядителям бюджетных средств, получателям бюджетных средств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Надеждинский</w:t>
      </w:r>
      <w:proofErr w:type="spellEnd"/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сельсовет:</w:t>
      </w:r>
    </w:p>
    <w:p w:rsidR="00DB6550" w:rsidRPr="007457D0" w:rsidRDefault="00DB6550" w:rsidP="00DB6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>3.Обеспечить исполнение плана, предусмотренного пунктом 1 настоящего постановления.</w:t>
      </w:r>
    </w:p>
    <w:p w:rsidR="00DB6550" w:rsidRPr="007457D0" w:rsidRDefault="00DB6550" w:rsidP="00DB6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>4.Направлять бюджетные ассигнования на погашение просроченной кредиторской задолженности, сложившейся на 01 января текущего финансового года, за счет бюджетных ассигнований, предусмотренных на текущий финансовый год.</w:t>
      </w:r>
    </w:p>
    <w:p w:rsidR="00DB6550" w:rsidRPr="007457D0" w:rsidRDefault="00DB6550" w:rsidP="00DB655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7D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457D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Надеждинский</w:t>
      </w:r>
      <w:proofErr w:type="spellEnd"/>
      <w:r w:rsidRPr="007457D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457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1 января 2021 года.</w:t>
      </w:r>
    </w:p>
    <w:p w:rsidR="00DB6550" w:rsidRPr="007457D0" w:rsidRDefault="00DB6550" w:rsidP="00DB6550">
      <w:pPr>
        <w:pStyle w:val="msonormalcxspmiddle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457D0">
        <w:rPr>
          <w:rFonts w:eastAsia="Calibri"/>
          <w:sz w:val="28"/>
          <w:szCs w:val="28"/>
          <w:lang w:eastAsia="en-US"/>
        </w:rPr>
        <w:lastRenderedPageBreak/>
        <w:t>6.</w:t>
      </w:r>
      <w:proofErr w:type="gramStart"/>
      <w:r w:rsidRPr="007457D0">
        <w:rPr>
          <w:sz w:val="28"/>
          <w:szCs w:val="28"/>
        </w:rPr>
        <w:t>Контроль за</w:t>
      </w:r>
      <w:proofErr w:type="gramEnd"/>
      <w:r w:rsidRPr="007457D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7D0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МО</w:t>
      </w: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57D0">
        <w:rPr>
          <w:rFonts w:ascii="Times New Roman" w:hAnsi="Times New Roman" w:cs="Times New Roman"/>
          <w:bCs/>
          <w:sz w:val="28"/>
          <w:szCs w:val="28"/>
        </w:rPr>
        <w:t>Разослано: прокуратуре района, финотдел администрации района</w:t>
      </w: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57D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</w:t>
      </w:r>
    </w:p>
    <w:p w:rsidR="00DB6550" w:rsidRPr="007457D0" w:rsidRDefault="00DB6550" w:rsidP="00DB655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постановлению № 6</w:t>
      </w:r>
      <w:r w:rsidRPr="007457D0">
        <w:rPr>
          <w:rFonts w:ascii="Times New Roman" w:hAnsi="Times New Roman" w:cs="Times New Roman"/>
          <w:bCs/>
          <w:sz w:val="28"/>
          <w:szCs w:val="28"/>
        </w:rPr>
        <w:t xml:space="preserve">0-п </w:t>
      </w:r>
    </w:p>
    <w:p w:rsidR="00DB6550" w:rsidRPr="007457D0" w:rsidRDefault="00DB6550" w:rsidP="00DB6550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30</w:t>
      </w:r>
      <w:r w:rsidRPr="007457D0">
        <w:rPr>
          <w:rFonts w:ascii="Times New Roman" w:hAnsi="Times New Roman" w:cs="Times New Roman"/>
          <w:bCs/>
          <w:sz w:val="28"/>
          <w:szCs w:val="28"/>
        </w:rPr>
        <w:t xml:space="preserve">.12.2021г. </w:t>
      </w:r>
    </w:p>
    <w:p w:rsidR="00DB6550" w:rsidRPr="007457D0" w:rsidRDefault="00DB6550" w:rsidP="00DB65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6550" w:rsidRPr="007457D0" w:rsidRDefault="00DB6550" w:rsidP="00DB65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</w:t>
      </w:r>
    </w:p>
    <w:p w:rsidR="00DB6550" w:rsidRPr="007457D0" w:rsidRDefault="00DB6550" w:rsidP="00DB655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7D0">
        <w:rPr>
          <w:rFonts w:ascii="Times New Roman" w:eastAsia="Times New Roman" w:hAnsi="Times New Roman" w:cs="Times New Roman"/>
          <w:b/>
          <w:bCs/>
          <w:sz w:val="28"/>
          <w:szCs w:val="28"/>
        </w:rPr>
        <w:t>по сокращению (недопущению) просроченной кредиторской задолженности.</w:t>
      </w:r>
    </w:p>
    <w:tbl>
      <w:tblPr>
        <w:tblW w:w="0" w:type="auto"/>
        <w:tblCellSpacing w:w="15" w:type="dxa"/>
        <w:tblLook w:val="04A0"/>
      </w:tblPr>
      <w:tblGrid>
        <w:gridCol w:w="5121"/>
        <w:gridCol w:w="1918"/>
        <w:gridCol w:w="2585"/>
      </w:tblGrid>
      <w:tr w:rsidR="00DB6550" w:rsidRPr="007457D0" w:rsidTr="002606D2">
        <w:trPr>
          <w:trHeight w:val="585"/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выполнения мероприятия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Ответственные за исполнение мероприятия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Предварительный анализ проектов договоров на предмет предотвращения образования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своевременности представления на оплату и своевременности оплаты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законности предъявленных к оплате первичных документов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Руководители, бухгалтерские службы 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причин, сроков образования просроченной кредиторской задолженности отражённой в отчётности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внутреннего аудита по мероприятиям </w:t>
            </w:r>
            <w:proofErr w:type="gramStart"/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снижение кредиторской задолженности и недопущению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прогноза кассовых выплат, представляемых главными распорядителями бюджетных средств 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Своевременное уточнение сводной бюджетной росписи местного бюджета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ежемесячного анализа просроченной кредиторской задолженности, </w:t>
            </w:r>
            <w:proofErr w:type="gramStart"/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отражённых</w:t>
            </w:r>
            <w:proofErr w:type="gramEnd"/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отчётности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Ежемесячно, в сроки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  <w:tr w:rsidR="00DB6550" w:rsidRPr="007457D0" w:rsidTr="002606D2">
        <w:trPr>
          <w:tblCellSpacing w:w="15" w:type="dxa"/>
        </w:trPr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ежеквартального мониторинга показателей просроченной кредиторской задолженности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B6550" w:rsidRPr="007457D0" w:rsidRDefault="00DB6550" w:rsidP="002606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бухгалтерские службы</w:t>
            </w:r>
          </w:p>
        </w:tc>
      </w:tr>
    </w:tbl>
    <w:p w:rsidR="00DB6550" w:rsidRPr="007457D0" w:rsidRDefault="00DB6550" w:rsidP="00DB65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550" w:rsidRPr="007457D0" w:rsidRDefault="00DB6550" w:rsidP="00DB6550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B4EC6" w:rsidRDefault="008B4EC6"/>
    <w:sectPr w:rsidR="008B4EC6" w:rsidSect="00220CD5">
      <w:headerReference w:type="even" r:id="rId5"/>
      <w:headerReference w:type="default" r:id="rId6"/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B8" w:rsidRDefault="008B4EC6" w:rsidP="006E45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B6DB8" w:rsidRDefault="008B4E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DB8" w:rsidRDefault="008B4EC6" w:rsidP="00417D4D">
    <w:pPr>
      <w:pStyle w:val="a3"/>
    </w:pPr>
  </w:p>
  <w:p w:rsidR="008B6DB8" w:rsidRDefault="008B4E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550"/>
    <w:rsid w:val="008B4EC6"/>
    <w:rsid w:val="00DB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B655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655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rsid w:val="00DB65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B6550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DB6550"/>
  </w:style>
  <w:style w:type="paragraph" w:customStyle="1" w:styleId="msonormalcxspmiddle">
    <w:name w:val="msonormalcxspmiddle"/>
    <w:basedOn w:val="a"/>
    <w:rsid w:val="00DB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B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2022-01-26T07:35:00Z</dcterms:created>
  <dcterms:modified xsi:type="dcterms:W3CDTF">2022-01-26T07:36:00Z</dcterms:modified>
</cp:coreProperties>
</file>