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25" w:rsidRPr="00536109" w:rsidRDefault="00E60E25" w:rsidP="00E60E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61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25" w:rsidRPr="00536109" w:rsidRDefault="00E60E25" w:rsidP="00E60E25">
      <w:pPr>
        <w:pStyle w:val="2"/>
      </w:pPr>
      <w:r w:rsidRPr="00536109">
        <w:t xml:space="preserve">АДМИНИСТРАЦИЯ НАДЕЖДИНСКОГО СЕЛЬСОВЕТА </w:t>
      </w:r>
    </w:p>
    <w:p w:rsidR="00E60E25" w:rsidRPr="00536109" w:rsidRDefault="00E60E25" w:rsidP="00E60E25">
      <w:pPr>
        <w:pStyle w:val="2"/>
      </w:pPr>
      <w:r w:rsidRPr="00536109">
        <w:t>САРАКТАШСКОГО РАЙОНА ОРЕНБУРГСКОЙ ОБЛАСТИ</w:t>
      </w:r>
    </w:p>
    <w:p w:rsidR="00E60E25" w:rsidRPr="00536109" w:rsidRDefault="00E60E25" w:rsidP="00E60E2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60E25" w:rsidRPr="00536109" w:rsidRDefault="00E60E25" w:rsidP="00E60E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610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60E25" w:rsidRPr="00536109" w:rsidRDefault="00E60E25" w:rsidP="00E60E25">
      <w:pPr>
        <w:pBdr>
          <w:bottom w:val="single" w:sz="18" w:space="1" w:color="auto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60E25" w:rsidRPr="00977053" w:rsidRDefault="00E60E25" w:rsidP="00E60E25">
      <w:pPr>
        <w:spacing w:after="0" w:line="240" w:lineRule="auto"/>
        <w:jc w:val="center"/>
        <w:rPr>
          <w:rFonts w:ascii="Times New Roman" w:hAnsi="Times New Roman"/>
          <w:sz w:val="2"/>
        </w:rPr>
      </w:pPr>
    </w:p>
    <w:p w:rsidR="00E60E25" w:rsidRPr="00977053" w:rsidRDefault="00E60E25" w:rsidP="00E60E25">
      <w:pPr>
        <w:spacing w:after="0" w:line="240" w:lineRule="auto"/>
        <w:jc w:val="center"/>
        <w:rPr>
          <w:rFonts w:ascii="Times New Roman" w:hAnsi="Times New Roman"/>
          <w:sz w:val="2"/>
        </w:rPr>
      </w:pPr>
    </w:p>
    <w:tbl>
      <w:tblPr>
        <w:tblW w:w="2349" w:type="dxa"/>
        <w:tblInd w:w="75" w:type="dxa"/>
        <w:tblLayout w:type="fixed"/>
        <w:tblLook w:val="04A0"/>
      </w:tblPr>
      <w:tblGrid>
        <w:gridCol w:w="2349"/>
      </w:tblGrid>
      <w:tr w:rsidR="00E60E25" w:rsidTr="003E2B04">
        <w:trPr>
          <w:trHeight w:val="271"/>
        </w:trPr>
        <w:tc>
          <w:tcPr>
            <w:tcW w:w="2349" w:type="dxa"/>
            <w:hideMark/>
          </w:tcPr>
          <w:p w:rsidR="00E60E25" w:rsidRDefault="00E60E25" w:rsidP="003E2B0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>[МЕСТО ДЛЯ ШТАМПА]</w:t>
            </w:r>
          </w:p>
        </w:tc>
      </w:tr>
    </w:tbl>
    <w:p w:rsidR="00E60E25" w:rsidRDefault="00E60E25" w:rsidP="00E60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0E25" w:rsidRPr="00536109" w:rsidRDefault="00E60E25" w:rsidP="00E60E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431D">
        <w:rPr>
          <w:rFonts w:ascii="Times New Roman" w:hAnsi="Times New Roman"/>
          <w:sz w:val="28"/>
          <w:szCs w:val="28"/>
        </w:rPr>
        <w:t>от 11.11.2022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36109">
        <w:rPr>
          <w:rFonts w:ascii="Times New Roman" w:hAnsi="Times New Roman"/>
          <w:sz w:val="28"/>
          <w:szCs w:val="28"/>
        </w:rPr>
        <w:t xml:space="preserve">                          с. Надеждинка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 w:rsidRPr="0053610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31D">
        <w:rPr>
          <w:rFonts w:ascii="Times New Roman" w:hAnsi="Times New Roman"/>
          <w:sz w:val="28"/>
          <w:szCs w:val="28"/>
        </w:rPr>
        <w:t>73</w:t>
      </w:r>
      <w:r w:rsidRPr="00536109">
        <w:rPr>
          <w:rFonts w:ascii="Times New Roman" w:hAnsi="Times New Roman"/>
          <w:sz w:val="28"/>
          <w:szCs w:val="28"/>
        </w:rPr>
        <w:t>-п</w:t>
      </w:r>
    </w:p>
    <w:p w:rsidR="00E60E25" w:rsidRPr="00536109" w:rsidRDefault="00E60E25" w:rsidP="00E60E25">
      <w:pPr>
        <w:spacing w:after="0"/>
        <w:ind w:right="708" w:firstLine="709"/>
        <w:jc w:val="center"/>
        <w:rPr>
          <w:rFonts w:ascii="Times New Roman" w:hAnsi="Times New Roman"/>
          <w:szCs w:val="28"/>
        </w:rPr>
      </w:pPr>
    </w:p>
    <w:p w:rsidR="00E60E25" w:rsidRPr="00536109" w:rsidRDefault="00E60E25" w:rsidP="00E60E25">
      <w:pPr>
        <w:spacing w:after="0"/>
        <w:ind w:right="708" w:firstLine="709"/>
        <w:jc w:val="center"/>
        <w:rPr>
          <w:rFonts w:ascii="Times New Roman" w:hAnsi="Times New Roman"/>
          <w:szCs w:val="28"/>
        </w:rPr>
      </w:pP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разработки  прогноза социально-экономического развития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Надеждинский </w:t>
      </w:r>
      <w:r w:rsidRPr="003D2E08">
        <w:rPr>
          <w:rFonts w:ascii="Times New Roman" w:hAnsi="Times New Roman"/>
          <w:b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E60E25" w:rsidRPr="003D2E08" w:rsidRDefault="00E60E25" w:rsidP="00E60E25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60E25" w:rsidRPr="003D2E08" w:rsidRDefault="00E60E25" w:rsidP="00E60E25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3D2E08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 </w:t>
      </w:r>
    </w:p>
    <w:p w:rsidR="00E60E25" w:rsidRPr="003D2E08" w:rsidRDefault="00E60E25" w:rsidP="00E60E25">
      <w:pPr>
        <w:pStyle w:val="a3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 xml:space="preserve">статьей 10 разделом 3 Положения о бюджетном процессе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Надеждинский </w:t>
      </w:r>
      <w:r w:rsidRPr="003D2E08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, утвержденного решением Совета депутатов Надеждинского сельсовета Саракташского района Оренбургской области</w:t>
      </w:r>
      <w:r w:rsidRPr="003D2E08">
        <w:rPr>
          <w:rFonts w:ascii="Times New Roman" w:hAnsi="Times New Roman"/>
          <w:bCs/>
          <w:sz w:val="28"/>
          <w:szCs w:val="28"/>
        </w:rPr>
        <w:t xml:space="preserve"> </w:t>
      </w:r>
      <w:r w:rsidRPr="003D2E08">
        <w:rPr>
          <w:rFonts w:ascii="Times New Roman" w:hAnsi="Times New Roman"/>
          <w:sz w:val="28"/>
          <w:szCs w:val="28"/>
        </w:rPr>
        <w:t>от 27.06.2019 № 1</w:t>
      </w:r>
      <w:r>
        <w:rPr>
          <w:rFonts w:ascii="Times New Roman" w:hAnsi="Times New Roman"/>
          <w:sz w:val="28"/>
          <w:szCs w:val="28"/>
        </w:rPr>
        <w:t>47 .</w:t>
      </w:r>
    </w:p>
    <w:p w:rsidR="00E60E25" w:rsidRPr="003D2E08" w:rsidRDefault="00E60E25" w:rsidP="00E60E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3D2E08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порядок</w:t>
        </w:r>
      </w:hyperlink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2E08">
        <w:rPr>
          <w:rFonts w:ascii="Times New Roman" w:hAnsi="Times New Roman"/>
          <w:color w:val="000000"/>
          <w:sz w:val="28"/>
          <w:szCs w:val="28"/>
        </w:rPr>
        <w:t>разработки  прогноза социально-экономического развития</w:t>
      </w:r>
      <w:r w:rsidRPr="003D2E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2E0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Надеждинский</w:t>
      </w:r>
      <w:r w:rsidRPr="003D2E08">
        <w:rPr>
          <w:rFonts w:ascii="Times New Roman" w:hAnsi="Times New Roman"/>
          <w:bCs/>
          <w:sz w:val="28"/>
          <w:szCs w:val="28"/>
        </w:rPr>
        <w:t xml:space="preserve"> 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согласно</w:t>
      </w:r>
      <w:r w:rsidRPr="003D2E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приложению к настоящему постановлению</w:t>
      </w: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60E25" w:rsidRPr="003D2E08" w:rsidRDefault="00E60E25" w:rsidP="00E60E2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D2E08">
        <w:rPr>
          <w:rFonts w:ascii="Times New Roman" w:hAnsi="Times New Roman"/>
          <w:sz w:val="28"/>
          <w:szCs w:val="28"/>
        </w:rPr>
        <w:t>дня его подписания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D2E0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Надеждинский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E0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3D2E08">
        <w:rPr>
          <w:rFonts w:ascii="Times New Roman" w:hAnsi="Times New Roman"/>
          <w:sz w:val="28"/>
          <w:szCs w:val="28"/>
        </w:rPr>
        <w:t>.</w:t>
      </w:r>
    </w:p>
    <w:p w:rsidR="00E60E25" w:rsidRPr="003D2E08" w:rsidRDefault="00E60E25" w:rsidP="00E60E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0E25" w:rsidRPr="003D2E08" w:rsidRDefault="00E60E25" w:rsidP="00E60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E25" w:rsidRPr="003D2E08" w:rsidRDefault="00E60E25" w:rsidP="00E60E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2E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0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2E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D2E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О.А.Тимко</w:t>
      </w:r>
    </w:p>
    <w:p w:rsidR="00E60E25" w:rsidRPr="003D2E08" w:rsidRDefault="00E60E25" w:rsidP="00E60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E25" w:rsidRDefault="00E60E25" w:rsidP="00E60E25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            [МЕСТО ДЛЯ ПОДПИСИ]</w:t>
      </w:r>
    </w:p>
    <w:p w:rsidR="00E60E25" w:rsidRPr="003D2E08" w:rsidRDefault="00E60E25" w:rsidP="00E60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E25" w:rsidRDefault="00E60E25" w:rsidP="00E60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E0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</w:t>
      </w:r>
      <w:r>
        <w:rPr>
          <w:rFonts w:ascii="Times New Roman" w:hAnsi="Times New Roman" w:cs="Times New Roman"/>
          <w:sz w:val="28"/>
          <w:szCs w:val="28"/>
        </w:rPr>
        <w:t>айона, официальный сайт, в дело</w:t>
      </w:r>
    </w:p>
    <w:p w:rsidR="00071914" w:rsidRDefault="00071914" w:rsidP="00E60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14" w:rsidRDefault="00071914" w:rsidP="00E60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14" w:rsidRDefault="00071914" w:rsidP="00E60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14" w:rsidRDefault="00071914" w:rsidP="00E60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914" w:rsidRPr="0052431D" w:rsidRDefault="00071914" w:rsidP="00E60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E25" w:rsidRPr="0052431D" w:rsidRDefault="00E60E25" w:rsidP="00E60E2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431D">
        <w:rPr>
          <w:rFonts w:ascii="Times New Roman" w:hAnsi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к постановлению администрации </w:t>
      </w:r>
    </w:p>
    <w:p w:rsidR="00E60E25" w:rsidRPr="0052431D" w:rsidRDefault="00E60E25" w:rsidP="00E60E2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431D">
        <w:rPr>
          <w:rFonts w:ascii="Times New Roman" w:hAnsi="Times New Roman"/>
          <w:sz w:val="28"/>
          <w:szCs w:val="28"/>
        </w:rPr>
        <w:t>Надеждинского сельсовета</w:t>
      </w:r>
    </w:p>
    <w:p w:rsidR="00E60E25" w:rsidRPr="0052431D" w:rsidRDefault="00E60E25" w:rsidP="00E60E2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431D">
        <w:rPr>
          <w:rFonts w:ascii="Times New Roman" w:hAnsi="Times New Roman"/>
          <w:sz w:val="28"/>
          <w:szCs w:val="28"/>
        </w:rPr>
        <w:t xml:space="preserve">  Саракташского района </w:t>
      </w:r>
    </w:p>
    <w:p w:rsidR="00E60E25" w:rsidRPr="0052431D" w:rsidRDefault="00E60E25" w:rsidP="00E60E2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431D">
        <w:rPr>
          <w:rFonts w:ascii="Times New Roman" w:hAnsi="Times New Roman"/>
          <w:sz w:val="28"/>
          <w:szCs w:val="28"/>
        </w:rPr>
        <w:t>Оренбургской области                                                                                                                                    от 11.11.2022 № 73-п</w:t>
      </w: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color w:val="000000"/>
          <w:sz w:val="28"/>
          <w:szCs w:val="28"/>
        </w:rPr>
        <w:t>разработки  прогноза социально-экономического развития</w:t>
      </w:r>
    </w:p>
    <w:p w:rsidR="00E60E25" w:rsidRDefault="00E60E25" w:rsidP="00E60E25">
      <w:pPr>
        <w:tabs>
          <w:tab w:val="center" w:pos="479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Надеждинского</w:t>
      </w:r>
      <w:r w:rsidRPr="003D2E08">
        <w:rPr>
          <w:rFonts w:ascii="Times New Roman" w:hAnsi="Times New Roman"/>
          <w:b/>
          <w:bCs/>
          <w:sz w:val="28"/>
          <w:szCs w:val="28"/>
        </w:rPr>
        <w:t xml:space="preserve"> сельсовета Саракташского района </w:t>
      </w:r>
    </w:p>
    <w:p w:rsidR="00E60E25" w:rsidRPr="003D2E08" w:rsidRDefault="00E60E25" w:rsidP="00E60E25">
      <w:pPr>
        <w:tabs>
          <w:tab w:val="center" w:pos="479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E60E25" w:rsidRPr="003D2E08" w:rsidRDefault="00E60E25" w:rsidP="00E60E2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E08">
        <w:rPr>
          <w:rFonts w:ascii="Times New Roman" w:hAnsi="Times New Roman" w:cs="Times New Roman"/>
          <w:color w:val="000000"/>
          <w:sz w:val="28"/>
          <w:szCs w:val="28"/>
        </w:rPr>
        <w:t xml:space="preserve">     </w:t>
      </w:r>
    </w:p>
    <w:p w:rsidR="00E60E25" w:rsidRPr="003D2E08" w:rsidRDefault="00E60E25" w:rsidP="00E60E2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Настоящий Порядок разработан 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 </w:t>
      </w:r>
      <w:r w:rsidRPr="003D2E08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своевременной и качественной разработки прогноза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Надеждинского</w:t>
      </w:r>
      <w:r w:rsidRPr="003D2E08"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Оренбургской области.</w:t>
      </w:r>
      <w:r w:rsidRPr="003D2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   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 и плановый период.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     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    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    В общем виде прогноз включает в себя таблицу с прогнозными значениями показателей социально-экономического развития поселения.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 xml:space="preserve">1.1. Порядок разработан в целях своевременной и качественной разработки прогноза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Надеждинского</w:t>
      </w:r>
      <w:r w:rsidRPr="003D2E08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(далее – прогноз социально-экономического развития поселения).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 xml:space="preserve">1.2. Прогноз социально-экономического развития поселения есть обоснованная оценка вероятного состояния социально-экономической сферы </w:t>
      </w:r>
      <w:r>
        <w:rPr>
          <w:rFonts w:ascii="Times New Roman" w:hAnsi="Times New Roman"/>
          <w:bCs/>
          <w:sz w:val="28"/>
          <w:szCs w:val="28"/>
        </w:rPr>
        <w:t>Надеждинского</w:t>
      </w:r>
      <w:r w:rsidRPr="003D2E08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(далее - поселение).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lastRenderedPageBreak/>
        <w:tab/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прогноз социально-экономического развития</w:t>
      </w:r>
      <w:r w:rsidRPr="003D2E08">
        <w:rPr>
          <w:rFonts w:ascii="Times New Roman" w:hAnsi="Times New Roman"/>
          <w:color w:val="000000"/>
          <w:sz w:val="28"/>
          <w:szCs w:val="28"/>
        </w:rPr>
        <w:t> 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участники процесса прогнозирования</w:t>
      </w:r>
      <w:r w:rsidRPr="003D2E08">
        <w:rPr>
          <w:rFonts w:ascii="Times New Roman" w:hAnsi="Times New Roman"/>
          <w:color w:val="000000"/>
          <w:sz w:val="28"/>
          <w:szCs w:val="28"/>
        </w:rPr>
        <w:t>: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2. Основная цель</w:t>
      </w: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2.1. Основной целью прогнозирования является повышение эффективности управления социально-экономическим развитием сельского поселения за  счет формирования  информационно - аналитической базы  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E08">
        <w:rPr>
          <w:rFonts w:ascii="Times New Roman" w:hAnsi="Times New Roman"/>
          <w:color w:val="000000"/>
          <w:sz w:val="28"/>
          <w:szCs w:val="28"/>
        </w:rPr>
        <w:t>подготовки различных планов и программ социально-экономического развития сельского поселения.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2.2. Результаты прогнозирования используются при: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 - разработке и утверждении бюджета </w:t>
      </w:r>
      <w:r>
        <w:rPr>
          <w:rFonts w:ascii="Times New Roman" w:hAnsi="Times New Roman"/>
          <w:bCs/>
          <w:sz w:val="28"/>
          <w:szCs w:val="28"/>
        </w:rPr>
        <w:t>Надеждинского</w:t>
      </w:r>
      <w:r w:rsidRPr="003D2E08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на плановый период;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 разработке муниципальных программ поселения;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</w:t>
      </w: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3. Задачи прогноза</w:t>
      </w: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анализ сложившейся ситуации в экономике и социальной сфере поселения;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выявление факторов, оказывающих существенное влияние на социально-экономическое развитие поселения;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E60E25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4. Порядок разработки прогноза социально-экономического развития поселения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lastRenderedPageBreak/>
        <w:tab/>
        <w:t>4.2.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4.3.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поселения. 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</w:r>
    </w:p>
    <w:p w:rsidR="00E60E25" w:rsidRPr="003D2E08" w:rsidRDefault="00E60E25" w:rsidP="00E60E2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5. Полномочия должностного лица, уполномоченного на осуществление функций по разработке прогноза социально-экономического развития поселения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 Для выполнения функций по разработке Глава поселения: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 xml:space="preserve">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Оренбургской области, администрации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Надеждинского</w:t>
      </w:r>
      <w:r w:rsidRPr="003D2E08">
        <w:rPr>
          <w:rFonts w:ascii="Times New Roman" w:hAnsi="Times New Roman"/>
          <w:bCs/>
          <w:sz w:val="28"/>
          <w:szCs w:val="28"/>
        </w:rPr>
        <w:t xml:space="preserve">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о разработке прогноза социально-экономического развития на очередной год и на плановый период;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5.1.2. Определяет участников процесса прогнозирования, сроки разработки прогноза, перечень прогнозных показателей,</w:t>
      </w:r>
      <w:r w:rsidRPr="003D2E08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способы получения необходимой информации и т.п.</w:t>
      </w:r>
      <w:r w:rsidRPr="003D2E08">
        <w:rPr>
          <w:rFonts w:ascii="Times New Roman" w:hAnsi="Times New Roman"/>
          <w:color w:val="000000"/>
          <w:sz w:val="28"/>
          <w:szCs w:val="28"/>
        </w:rPr>
        <w:t>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5.1.3. Осуществляет: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корректировку и внесение изменений в прогнозные показатели социально-экономического развития поселения;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поселения.</w:t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</w:r>
    </w:p>
    <w:p w:rsidR="00E60E25" w:rsidRPr="003D2E08" w:rsidRDefault="00E60E25" w:rsidP="00E60E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</w:p>
    <w:p w:rsidR="00E60E25" w:rsidRPr="009454C9" w:rsidRDefault="00E60E25" w:rsidP="00E60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441" w:rsidRDefault="00A83441"/>
    <w:sectPr w:rsidR="00A83441" w:rsidSect="00686EDA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0E25"/>
    <w:rsid w:val="00071914"/>
    <w:rsid w:val="00122B0D"/>
    <w:rsid w:val="001C4410"/>
    <w:rsid w:val="00A83441"/>
    <w:rsid w:val="00C054D2"/>
    <w:rsid w:val="00E6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10"/>
  </w:style>
  <w:style w:type="paragraph" w:styleId="2">
    <w:name w:val="heading 2"/>
    <w:basedOn w:val="a"/>
    <w:next w:val="a"/>
    <w:link w:val="20"/>
    <w:qFormat/>
    <w:rsid w:val="00E60E2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E2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E6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60E25"/>
    <w:rPr>
      <w:rFonts w:ascii="Calibri" w:eastAsia="Times New Roman" w:hAnsi="Calibri" w:cs="Calibri"/>
      <w:szCs w:val="20"/>
    </w:rPr>
  </w:style>
  <w:style w:type="paragraph" w:styleId="a3">
    <w:name w:val="No Spacing"/>
    <w:link w:val="a4"/>
    <w:qFormat/>
    <w:rsid w:val="00E60E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E60E25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40155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2022-11-15T06:43:00Z</cp:lastPrinted>
  <dcterms:created xsi:type="dcterms:W3CDTF">2022-11-15T11:11:00Z</dcterms:created>
  <dcterms:modified xsi:type="dcterms:W3CDTF">2022-11-15T11:11:00Z</dcterms:modified>
</cp:coreProperties>
</file>