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A6" w:rsidRDefault="001A7B27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  <w:lang w:val="en-US"/>
        </w:rPr>
      </w:pPr>
      <w:r>
        <w:rPr>
          <w:noProof/>
        </w:rPr>
        <w:drawing>
          <wp:inline distT="0" distB="0" distL="0" distR="0">
            <wp:extent cx="323850" cy="466725"/>
            <wp:effectExtent l="0" t="0" r="0" b="0"/>
            <wp:docPr id="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A6" w:rsidRDefault="001A7B27">
      <w:pPr>
        <w:pStyle w:val="Heading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AD1FA6" w:rsidRDefault="001A7B27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AD1FA6" w:rsidRDefault="001A7B27">
      <w:pPr>
        <w:pBdr>
          <w:bottom w:val="single" w:sz="18" w:space="0" w:color="000000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1066800</wp:posOffset>
            </wp:positionH>
            <wp:positionV relativeFrom="page">
              <wp:posOffset>1838325</wp:posOffset>
            </wp:positionV>
            <wp:extent cx="2914650" cy="219075"/>
            <wp:effectExtent l="19050" t="0" r="0" b="0"/>
            <wp:wrapNone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D1FA6" w:rsidRPr="001A7B27" w:rsidRDefault="001A7B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AD1FA6" w:rsidRDefault="001A7B27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от 31.01.2022 № 6-п «Об утверждении перечней главных администраторов доходов и источников финансирования дефицита бюджета 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</w:p>
    <w:p w:rsidR="00AD1FA6" w:rsidRDefault="00AD1FA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D1FA6" w:rsidRDefault="001A7B27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160.1, пунктом 4 статьи 160.2 Бюджетного кодекса Российской Федерации:</w:t>
      </w:r>
    </w:p>
    <w:p w:rsidR="00AD1FA6" w:rsidRDefault="001A7B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постановление от 31.01.2022 № 6-п «Об утверждении перечней главных администраторов доходов и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 согласно Приложению № 1 к настоящему постановлению. </w:t>
      </w:r>
    </w:p>
    <w:p w:rsidR="00AD1FA6" w:rsidRDefault="001A7B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1.1.Приложение № 1 Постановления изложить в новой редакции согласно приложению к настоящему постановлению.</w:t>
      </w:r>
    </w:p>
    <w:p w:rsidR="00AD1FA6" w:rsidRDefault="001A7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AD1FA6" w:rsidRPr="001A7B27" w:rsidRDefault="001A7B27" w:rsidP="001A7B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применяется к правоотношениям, возникающим при составлении и исполнении  бюджета, начиная с  бюджета на 2023 год и на плановый период 2024 и 2025 годов и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D1FA6" w:rsidRDefault="001A7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2781300</wp:posOffset>
            </wp:positionH>
            <wp:positionV relativeFrom="page">
              <wp:posOffset>7981950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О.А.Тимко</w:t>
      </w:r>
      <w:proofErr w:type="spellEnd"/>
    </w:p>
    <w:p w:rsidR="001A7B27" w:rsidRDefault="001A7B27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B27" w:rsidRDefault="001A7B27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B27" w:rsidRDefault="001A7B27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B27" w:rsidRDefault="001A7B27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FA6" w:rsidRDefault="001A7B27">
      <w:pPr>
        <w:shd w:val="clear" w:color="auto" w:fill="FFFFFF"/>
        <w:tabs>
          <w:tab w:val="left" w:pos="7248"/>
          <w:tab w:val="left" w:leader="dot" w:pos="7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Разослано: прокуратуре района, в дело, бухгалтеру</w:t>
      </w:r>
    </w:p>
    <w:p w:rsidR="00AD1FA6" w:rsidRDefault="00AD1FA6">
      <w:pPr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D1FA6" w:rsidRDefault="001A7B27">
      <w:pPr>
        <w:spacing w:after="0"/>
        <w:ind w:left="6237" w:hanging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1FA6" w:rsidRDefault="001A7B2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  </w:t>
      </w:r>
    </w:p>
    <w:p w:rsidR="00AD1FA6" w:rsidRDefault="001A7B2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30.03.2023 № 16-п</w:t>
      </w:r>
    </w:p>
    <w:p w:rsidR="00AD1FA6" w:rsidRDefault="00AD1FA6">
      <w:pPr>
        <w:pStyle w:val="Heading1"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AD1FA6" w:rsidRDefault="00AD1F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FA6" w:rsidRDefault="001A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AD1FA6" w:rsidRDefault="00AD1F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648"/>
        <w:gridCol w:w="3059"/>
        <w:gridCol w:w="6040"/>
      </w:tblGrid>
      <w:tr w:rsidR="00AD1FA6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сельсовет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1 08 04020 01 1000 110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1 11 05035 10 0000 120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1 11 09045 10 0000 120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1 13 01995 10 0000 130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1 14 02052 10 0000 410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1 14 02052 10 0000 440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1 14 02053 10 0000 410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1 14 02053 10 0000 440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реализации иного имущества, находящегося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1 14 04050 10 0000 420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1 16 18050 10 0000 140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1 16 23051 10 0000 140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выступают получатели средств бюджетов сельских поселений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1 16 90050 10 0000 140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1 17 01050 10 0000 180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1 17 05050 10 0000 180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2 02 15001 10 0000 150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2 02 15002 10 0000 150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2 02 35930 10 0000 150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2 02 27576 10 0000 150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2 02 29999 10 0000 150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2 02 49999 10 0000 150 </w:t>
            </w:r>
          </w:p>
          <w:p w:rsidR="00AD1FA6" w:rsidRDefault="00AD1FA6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2 08 05000 10 0000 150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1FA6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Федеральная налоговая служба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1 01 02 010 01 0000 110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1 01 02 010 01 1000 110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1 01 02 010 01 2100 110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1 01 02 010 01 3000 110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1 01 02 020 01 1000 110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1 01 02 020 01 2100 110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1 01 02 030 01 1000 110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1 01 02 030 01 2100 110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1 01 02 030 01 3000 110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1 01 02 080 01 1000 110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sz w:val="23"/>
                <w:szCs w:val="23"/>
              </w:rPr>
              <w:t>000</w:t>
            </w:r>
            <w:proofErr w:type="spellEnd"/>
            <w:r>
              <w:rPr>
                <w:sz w:val="23"/>
                <w:szCs w:val="23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1 03 02 231 01 0000 110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1 03 02 241 01 0000 110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1 03 02 251 01 0000 110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1 03 02 261 01 0000 110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A6" w:rsidRDefault="001A7B27">
            <w:pPr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1 05 01 011 01 0000 110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1 05 01 011 01 1000 110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1 05 01 011 01 2100 110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1 05 01 021 01 1000 110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1 05 01 021 01 2100 110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1 05 02 010 02 0000 110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1 05 02 010 02 1000 110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1 05 02 010 02 2100 110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1 05 02 010 02 3000 110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1 05 03 010 01 0000 110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1 05 03 010 01 1000 110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AD1FA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1 05 03 010 01 2100 110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1A7B27">
            <w:pPr>
              <w:pStyle w:val="Default"/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AD1FA6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A6" w:rsidRDefault="00AD1FA6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FA6" w:rsidRDefault="00AD1FA6">
      <w:pPr>
        <w:spacing w:after="0"/>
      </w:pPr>
    </w:p>
    <w:sectPr w:rsidR="00AD1FA6" w:rsidSect="00AD1FA6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AD1FA6"/>
    <w:rsid w:val="001A7B27"/>
    <w:rsid w:val="002A0378"/>
    <w:rsid w:val="004B4219"/>
    <w:rsid w:val="00AD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8773C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877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link w:val="1"/>
    <w:uiPriority w:val="9"/>
    <w:qFormat/>
    <w:rsid w:val="008773C5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87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773C5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773C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AD1FA6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AD1FA6"/>
    <w:pPr>
      <w:spacing w:after="140"/>
    </w:pPr>
  </w:style>
  <w:style w:type="paragraph" w:styleId="a6">
    <w:name w:val="List"/>
    <w:basedOn w:val="a5"/>
    <w:rsid w:val="00AD1FA6"/>
    <w:rPr>
      <w:rFonts w:cs="Nirmala UI"/>
    </w:rPr>
  </w:style>
  <w:style w:type="paragraph" w:customStyle="1" w:styleId="Caption">
    <w:name w:val="Caption"/>
    <w:basedOn w:val="a"/>
    <w:qFormat/>
    <w:rsid w:val="00AD1FA6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AD1FA6"/>
    <w:pPr>
      <w:suppressLineNumbers/>
    </w:pPr>
    <w:rPr>
      <w:rFonts w:cs="Nirmala UI"/>
    </w:rPr>
  </w:style>
  <w:style w:type="paragraph" w:customStyle="1" w:styleId="Default">
    <w:name w:val="Default"/>
    <w:qFormat/>
    <w:rsid w:val="008773C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qFormat/>
    <w:rsid w:val="008773C5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uiPriority w:val="99"/>
    <w:semiHidden/>
    <w:unhideWhenUsed/>
    <w:qFormat/>
    <w:rsid w:val="008773C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11401</Characters>
  <Application>Microsoft Office Word</Application>
  <DocSecurity>0</DocSecurity>
  <Lines>95</Lines>
  <Paragraphs>26</Paragraphs>
  <ScaleCrop>false</ScaleCrop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2023-04-06T11:43:00Z</dcterms:created>
  <dcterms:modified xsi:type="dcterms:W3CDTF">2023-04-06T11:43:00Z</dcterms:modified>
  <dc:language>ru-RU</dc:language>
</cp:coreProperties>
</file>