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Layout w:type="fixed"/>
        <w:tblLook w:val="01E0"/>
      </w:tblPr>
      <w:tblGrid>
        <w:gridCol w:w="3095"/>
        <w:gridCol w:w="3096"/>
        <w:gridCol w:w="3569"/>
      </w:tblGrid>
      <w:tr w:rsidR="00662DDC">
        <w:trPr>
          <w:trHeight w:val="961"/>
        </w:trPr>
        <w:tc>
          <w:tcPr>
            <w:tcW w:w="3095" w:type="dxa"/>
          </w:tcPr>
          <w:p w:rsidR="00662DDC" w:rsidRDefault="00662DDC">
            <w:pPr>
              <w:widowControl w:val="0"/>
              <w:spacing w:after="0"/>
              <w:ind w:right="-142"/>
              <w:rPr>
                <w:rFonts w:ascii="Times New Roman" w:eastAsia="Calibri" w:hAnsi="Times New Roman" w:cs="Times New Roman"/>
                <w:b/>
                <w:sz w:val="28"/>
                <w:szCs w:val="28"/>
                <w:lang w:eastAsia="en-US"/>
              </w:rPr>
            </w:pPr>
          </w:p>
        </w:tc>
        <w:tc>
          <w:tcPr>
            <w:tcW w:w="3096" w:type="dxa"/>
          </w:tcPr>
          <w:p w:rsidR="00662DDC" w:rsidRDefault="00490B7B">
            <w:pPr>
              <w:widowControl w:val="0"/>
              <w:spacing w:after="0"/>
              <w:ind w:right="-142"/>
              <w:jc w:val="center"/>
              <w:rPr>
                <w:rFonts w:ascii="Times New Roman" w:eastAsia="Calibri" w:hAnsi="Times New Roman" w:cs="Times New Roman"/>
                <w:b/>
                <w:sz w:val="28"/>
                <w:szCs w:val="28"/>
                <w:lang w:eastAsia="en-US"/>
              </w:rPr>
            </w:pPr>
            <w:r>
              <w:rPr>
                <w:noProof/>
              </w:rPr>
              <w:drawing>
                <wp:inline distT="0" distB="0" distL="0" distR="0">
                  <wp:extent cx="476250" cy="762000"/>
                  <wp:effectExtent l="0" t="0" r="0" b="0"/>
                  <wp:docPr id="3"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099"/>
                          <pic:cNvPicPr>
                            <a:picLocks noChangeAspect="1" noChangeArrowheads="1"/>
                          </pic:cNvPicPr>
                        </pic:nvPicPr>
                        <pic:blipFill>
                          <a:blip r:embed="rId4"/>
                          <a:stretch>
                            <a:fillRect/>
                          </a:stretch>
                        </pic:blipFill>
                        <pic:spPr bwMode="auto">
                          <a:xfrm>
                            <a:off x="0" y="0"/>
                            <a:ext cx="476250" cy="762000"/>
                          </a:xfrm>
                          <a:prstGeom prst="rect">
                            <a:avLst/>
                          </a:prstGeom>
                        </pic:spPr>
                      </pic:pic>
                    </a:graphicData>
                  </a:graphic>
                </wp:inline>
              </w:drawing>
            </w:r>
          </w:p>
        </w:tc>
        <w:tc>
          <w:tcPr>
            <w:tcW w:w="3569" w:type="dxa"/>
          </w:tcPr>
          <w:p w:rsidR="00662DDC" w:rsidRDefault="00662DDC">
            <w:pPr>
              <w:widowControl w:val="0"/>
              <w:spacing w:after="0"/>
              <w:rPr>
                <w:rFonts w:ascii="Times New Roman" w:hAnsi="Times New Roman" w:cs="Times New Roman"/>
                <w:sz w:val="20"/>
                <w:szCs w:val="20"/>
              </w:rPr>
            </w:pPr>
          </w:p>
        </w:tc>
      </w:tr>
    </w:tbl>
    <w:p w:rsidR="00662DDC" w:rsidRDefault="00662DDC">
      <w:pPr>
        <w:spacing w:after="0"/>
        <w:rPr>
          <w:rFonts w:ascii="Times New Roman" w:hAnsi="Times New Roman" w:cs="Times New Roman"/>
          <w:sz w:val="16"/>
          <w:szCs w:val="16"/>
        </w:rPr>
      </w:pP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 МУНИЦИПАЛЬНОГО ОБРАЗОВАНИЯ</w:t>
      </w:r>
    </w:p>
    <w:p w:rsidR="00662DDC" w:rsidRDefault="00490B7B">
      <w:pPr>
        <w:spacing w:after="0"/>
        <w:jc w:val="center"/>
        <w:rPr>
          <w:rFonts w:ascii="Times New Roman" w:hAnsi="Times New Roman" w:cs="Times New Roman"/>
          <w:b/>
          <w:sz w:val="28"/>
          <w:szCs w:val="28"/>
        </w:rPr>
      </w:pPr>
      <w:r>
        <w:rPr>
          <w:rFonts w:ascii="Times New Roman" w:hAnsi="Times New Roman" w:cs="Times New Roman"/>
          <w:b/>
          <w:caps/>
          <w:sz w:val="28"/>
          <w:szCs w:val="28"/>
        </w:rPr>
        <w:t>НАДЕЖДИНСКИЙ</w:t>
      </w:r>
      <w:r>
        <w:rPr>
          <w:rFonts w:ascii="Times New Roman" w:hAnsi="Times New Roman" w:cs="Times New Roman"/>
          <w:b/>
          <w:sz w:val="28"/>
          <w:szCs w:val="28"/>
        </w:rPr>
        <w:t>СЕЛЬСОВЕТ САРАКТАШСКОГО РАЙОНА</w:t>
      </w: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662DDC" w:rsidRDefault="00662DDC">
      <w:pPr>
        <w:spacing w:after="0"/>
        <w:jc w:val="center"/>
        <w:rPr>
          <w:rFonts w:ascii="Times New Roman" w:hAnsi="Times New Roman" w:cs="Times New Roman"/>
          <w:b/>
          <w:sz w:val="28"/>
          <w:szCs w:val="28"/>
        </w:rPr>
      </w:pP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662DDC" w:rsidRDefault="00490B7B">
      <w:pPr>
        <w:spacing w:after="0"/>
        <w:jc w:val="center"/>
        <w:rPr>
          <w:rFonts w:ascii="Times New Roman" w:hAnsi="Times New Roman" w:cs="Times New Roman"/>
          <w:sz w:val="28"/>
          <w:szCs w:val="28"/>
        </w:rPr>
      </w:pPr>
      <w:r>
        <w:rPr>
          <w:rFonts w:ascii="Times New Roman" w:hAnsi="Times New Roman" w:cs="Times New Roman"/>
          <w:sz w:val="28"/>
          <w:szCs w:val="28"/>
        </w:rPr>
        <w:t>Сорокового заседания Совета депутатов</w:t>
      </w:r>
    </w:p>
    <w:p w:rsidR="00662DDC" w:rsidRDefault="00490B7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Надеждинский сельсовет</w:t>
      </w:r>
    </w:p>
    <w:p w:rsidR="00662DDC" w:rsidRDefault="00490B7B">
      <w:pPr>
        <w:spacing w:after="0"/>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662DDC" w:rsidRDefault="0058320A">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4" behindDoc="0" locked="0" layoutInCell="0" allowOverlap="1">
            <wp:simplePos x="0" y="0"/>
            <wp:positionH relativeFrom="page">
              <wp:posOffset>1171575</wp:posOffset>
            </wp:positionH>
            <wp:positionV relativeFrom="page">
              <wp:posOffset>3876675</wp:posOffset>
            </wp:positionV>
            <wp:extent cx="2914650" cy="219075"/>
            <wp:effectExtent l="1905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2914650" cy="219075"/>
                    </a:xfrm>
                    <a:prstGeom prst="rect">
                      <a:avLst/>
                    </a:prstGeom>
                  </pic:spPr>
                </pic:pic>
              </a:graphicData>
            </a:graphic>
          </wp:anchor>
        </w:drawing>
      </w:r>
    </w:p>
    <w:p w:rsidR="00662DDC" w:rsidRPr="0058320A" w:rsidRDefault="0058320A" w:rsidP="0058320A">
      <w:pPr>
        <w:tabs>
          <w:tab w:val="left" w:pos="284"/>
        </w:tabs>
        <w:jc w:val="center"/>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Об утверждении проекта решения Совета депутатов Надеждинского сельсовета «О внесении изменений в Устав муниципального образования Надеждинский сельсовет Саракташского района Оренбургской области», порядка учёта предложений и участия граждан в обсуждении проекта муниципального правового акта о внесении изменений в Устав муниципального образования Надеждинский сельсовет Саракташского района Оренбургской области и проведения публичных слушаний по проекту решения</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муниципального образования Надеждинский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Надеждинского сельсовета, </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Совет депутатов Надеждинского сельсовета РЕШИЛ:</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1. Утвердить проект решения Совета депутатов Надеждинского сельсовета «О внесении изменений в Устав муниципального образования Надеждинский сельсовет Саракташского района Оренбургской области» согласно приложению № 1 к настоящему решению.</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2.  Утвердить порядок учета предложений и участия граждан в обсуждении проекта решения Совета депутатов Надеждинского сельсовета «О внесении изменений в Устав муниципального образования Надеждинский </w:t>
      </w:r>
      <w:r>
        <w:rPr>
          <w:rFonts w:ascii="Times New Roman" w:hAnsi="Times New Roman" w:cs="Times New Roman"/>
          <w:sz w:val="28"/>
          <w:szCs w:val="28"/>
        </w:rPr>
        <w:lastRenderedPageBreak/>
        <w:t>сельсовет Саракташского района Оренбургской области» согласно приложению № 2 к настоящему решению.</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3. Провести публичное слушание по проекту решения Совета депутатов Надеждинского сельсовета «О внесении изменений в Устав муниципального образования Надеждинский сельсовет Саракташского района Оренбургской области» 23 мая 2023 года в 18-00 часов в здании </w:t>
      </w:r>
      <w:r>
        <w:rPr>
          <w:rFonts w:ascii="Times New Roman" w:hAnsi="Times New Roman" w:cs="Times New Roman"/>
          <w:sz w:val="28"/>
          <w:szCs w:val="28"/>
          <w:u w:val="single"/>
        </w:rPr>
        <w:t>ДК с.Надеждинка</w:t>
      </w:r>
      <w:r>
        <w:rPr>
          <w:rFonts w:ascii="Times New Roman" w:hAnsi="Times New Roman" w:cs="Times New Roman"/>
          <w:sz w:val="28"/>
          <w:szCs w:val="28"/>
        </w:rPr>
        <w:t>: Оренбургская область, Саракташский район, село Надеждинка, ул.Центральная, 57.</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4.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Надеждинка, кабинет главы администрации и установить срок подачи замечаний и предложений по 21 мая 2023 год.</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5. Создать рабочую группу по подготовке и проведению публичных слушаний по проекту решения Совета депутатов Надеждинского сельсовета «О внесении изменений в Устав муниципального образования Надеждинский сельсовет Саракташского района Оренбургской области»  утвердить ее состав согласно приложению № 3.</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6. Назначить лицом, ответственным за сбор и обобщение предложений и замечаний населения по проекту изменений в  Устав муниципального образования Надеждинский сельсовет Саракташского района Оренбургской области и проекту Решения Совета депутатов Надеждинского сельсовета Саракташского района Оренбургской области «О внесении изменений в Устав муниципального образования Надеждинский сельсовет Саракташского района Оренбургской области, Яковлеву Юлию Леонтьевну – специалиста 1 категории.</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7. Результаты проведенных публичных слушаний обнародовать и  разместить на официальном сайте Надеждинского сельсовета.</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8.  Настоящее решение вступает в силу со дня его подписания, подлежит обнародованию и размещению на официальном сайте муниципального образования Надеждинский сельсовет Саракташского района Оренбургской области  в сети интернет.</w:t>
      </w:r>
    </w:p>
    <w:p w:rsidR="00662DDC" w:rsidRDefault="00490B7B">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9. Контроль за исполнением настоящего решения возложить на постоянную комиссию Совет депутатов Надеждинский сельсовет по мандатным вопросам, вопросам местного самоуправления, законности, правопорядка, казачества, работе с общественными и религиозными </w:t>
      </w:r>
      <w:r>
        <w:rPr>
          <w:rFonts w:ascii="Times New Roman" w:hAnsi="Times New Roman" w:cs="Times New Roman"/>
          <w:sz w:val="28"/>
          <w:szCs w:val="28"/>
        </w:rPr>
        <w:lastRenderedPageBreak/>
        <w:t>объединениями, национальным вопросам и делам военнослужащих (Хакимову С.Я.) .</w:t>
      </w:r>
    </w:p>
    <w:p w:rsidR="00662DDC" w:rsidRDefault="00662DDC">
      <w:pPr>
        <w:spacing w:before="120" w:after="120"/>
        <w:jc w:val="both"/>
        <w:rPr>
          <w:rFonts w:ascii="Times New Roman" w:hAnsi="Times New Roman" w:cs="Times New Roman"/>
          <w:sz w:val="28"/>
          <w:szCs w:val="28"/>
        </w:rPr>
      </w:pPr>
    </w:p>
    <w:p w:rsidR="00662DDC" w:rsidRDefault="00490B7B">
      <w:pPr>
        <w:spacing w:before="120" w:after="12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Н.И.Андрейчева</w:t>
      </w:r>
    </w:p>
    <w:p w:rsidR="00662DDC" w:rsidRDefault="00662DDC">
      <w:pPr>
        <w:spacing w:before="120" w:after="120"/>
        <w:jc w:val="both"/>
        <w:rPr>
          <w:rFonts w:ascii="Times New Roman" w:hAnsi="Times New Roman" w:cs="Times New Roman"/>
          <w:sz w:val="28"/>
          <w:szCs w:val="28"/>
        </w:rPr>
      </w:pPr>
    </w:p>
    <w:p w:rsidR="0058320A" w:rsidRDefault="0058320A">
      <w:pPr>
        <w:spacing w:before="120" w:after="1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5" behindDoc="0" locked="0" layoutInCell="0" allowOverlap="1">
            <wp:simplePos x="0" y="0"/>
            <wp:positionH relativeFrom="page">
              <wp:posOffset>2333625</wp:posOffset>
            </wp:positionH>
            <wp:positionV relativeFrom="page">
              <wp:posOffset>2295525</wp:posOffset>
            </wp:positionV>
            <wp:extent cx="3600450" cy="1438275"/>
            <wp:effectExtent l="19050" t="0" r="0" b="0"/>
            <wp:wrapNone/>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3600450" cy="1438275"/>
                    </a:xfrm>
                    <a:prstGeom prst="rect">
                      <a:avLst/>
                    </a:prstGeom>
                  </pic:spPr>
                </pic:pic>
              </a:graphicData>
            </a:graphic>
          </wp:anchor>
        </w:drawing>
      </w:r>
    </w:p>
    <w:p w:rsidR="0058320A" w:rsidRDefault="0058320A">
      <w:pPr>
        <w:spacing w:before="120" w:after="120"/>
        <w:jc w:val="both"/>
        <w:rPr>
          <w:rFonts w:ascii="Times New Roman" w:hAnsi="Times New Roman" w:cs="Times New Roman"/>
          <w:sz w:val="28"/>
          <w:szCs w:val="28"/>
        </w:rPr>
      </w:pPr>
    </w:p>
    <w:p w:rsidR="0058320A" w:rsidRDefault="0058320A">
      <w:pPr>
        <w:spacing w:before="120" w:after="120"/>
        <w:jc w:val="both"/>
        <w:rPr>
          <w:rFonts w:ascii="Times New Roman" w:hAnsi="Times New Roman" w:cs="Times New Roman"/>
          <w:sz w:val="28"/>
          <w:szCs w:val="28"/>
        </w:rPr>
      </w:pPr>
    </w:p>
    <w:p w:rsidR="0058320A" w:rsidRDefault="0058320A">
      <w:pPr>
        <w:spacing w:before="120" w:after="120"/>
        <w:jc w:val="both"/>
        <w:rPr>
          <w:rFonts w:ascii="Times New Roman" w:hAnsi="Times New Roman" w:cs="Times New Roman"/>
          <w:sz w:val="28"/>
          <w:szCs w:val="28"/>
        </w:rPr>
      </w:pPr>
    </w:p>
    <w:p w:rsidR="0058320A" w:rsidRDefault="0058320A">
      <w:pPr>
        <w:spacing w:before="120" w:after="120"/>
        <w:jc w:val="both"/>
        <w:rPr>
          <w:rFonts w:ascii="Times New Roman" w:hAnsi="Times New Roman" w:cs="Times New Roman"/>
          <w:sz w:val="28"/>
          <w:szCs w:val="28"/>
        </w:rPr>
      </w:pPr>
    </w:p>
    <w:p w:rsidR="0058320A" w:rsidRDefault="0058320A">
      <w:pPr>
        <w:spacing w:before="120" w:after="120"/>
        <w:jc w:val="both"/>
        <w:rPr>
          <w:rFonts w:ascii="Times New Roman" w:hAnsi="Times New Roman" w:cs="Times New Roman"/>
          <w:sz w:val="28"/>
          <w:szCs w:val="28"/>
        </w:rPr>
      </w:pPr>
    </w:p>
    <w:p w:rsidR="00662DDC" w:rsidRDefault="00490B7B">
      <w:pPr>
        <w:spacing w:before="120" w:after="120"/>
        <w:jc w:val="both"/>
        <w:rPr>
          <w:rFonts w:ascii="Times New Roman" w:hAnsi="Times New Roman" w:cs="Times New Roman"/>
          <w:sz w:val="28"/>
          <w:szCs w:val="28"/>
        </w:rPr>
      </w:pPr>
      <w:r>
        <w:rPr>
          <w:rFonts w:ascii="Times New Roman" w:hAnsi="Times New Roman" w:cs="Times New Roman"/>
          <w:sz w:val="28"/>
          <w:szCs w:val="28"/>
        </w:rPr>
        <w:t>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Надеждинский сельсовет, в дело</w:t>
      </w: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tbl>
      <w:tblPr>
        <w:tblW w:w="9630" w:type="dxa"/>
        <w:tblLayout w:type="fixed"/>
        <w:tblLook w:val="01E0"/>
      </w:tblPr>
      <w:tblGrid>
        <w:gridCol w:w="3096"/>
        <w:gridCol w:w="2823"/>
        <w:gridCol w:w="3711"/>
      </w:tblGrid>
      <w:tr w:rsidR="00662DDC">
        <w:trPr>
          <w:trHeight w:val="961"/>
        </w:trPr>
        <w:tc>
          <w:tcPr>
            <w:tcW w:w="3096" w:type="dxa"/>
          </w:tcPr>
          <w:p w:rsidR="00662DDC" w:rsidRDefault="00662DDC">
            <w:pPr>
              <w:widowControl w:val="0"/>
              <w:rPr>
                <w:rFonts w:ascii="Times New Roman" w:hAnsi="Times New Roman" w:cs="Times New Roman"/>
                <w:b/>
                <w:sz w:val="16"/>
                <w:szCs w:val="16"/>
              </w:rPr>
            </w:pPr>
          </w:p>
        </w:tc>
        <w:tc>
          <w:tcPr>
            <w:tcW w:w="2823" w:type="dxa"/>
          </w:tcPr>
          <w:p w:rsidR="00662DDC" w:rsidRDefault="00662DDC">
            <w:pPr>
              <w:widowControl w:val="0"/>
              <w:rPr>
                <w:rFonts w:ascii="Times New Roman" w:hAnsi="Times New Roman" w:cs="Times New Roman"/>
                <w:b/>
                <w:sz w:val="16"/>
                <w:szCs w:val="16"/>
              </w:rPr>
            </w:pPr>
          </w:p>
          <w:p w:rsidR="00662DDC" w:rsidRDefault="00662DDC">
            <w:pPr>
              <w:widowControl w:val="0"/>
              <w:rPr>
                <w:rFonts w:ascii="Times New Roman" w:hAnsi="Times New Roman" w:cs="Times New Roman"/>
                <w:b/>
                <w:sz w:val="16"/>
                <w:szCs w:val="16"/>
              </w:rPr>
            </w:pPr>
          </w:p>
          <w:p w:rsidR="00662DDC" w:rsidRDefault="00662DDC">
            <w:pPr>
              <w:widowControl w:val="0"/>
              <w:rPr>
                <w:rFonts w:ascii="Times New Roman" w:hAnsi="Times New Roman" w:cs="Times New Roman"/>
                <w:b/>
                <w:sz w:val="16"/>
                <w:szCs w:val="16"/>
              </w:rPr>
            </w:pPr>
          </w:p>
          <w:p w:rsidR="00662DDC" w:rsidRDefault="00662DDC">
            <w:pPr>
              <w:widowControl w:val="0"/>
              <w:rPr>
                <w:rFonts w:ascii="Times New Roman" w:hAnsi="Times New Roman" w:cs="Times New Roman"/>
                <w:b/>
                <w:sz w:val="16"/>
                <w:szCs w:val="16"/>
              </w:rPr>
            </w:pPr>
          </w:p>
        </w:tc>
        <w:tc>
          <w:tcPr>
            <w:tcW w:w="3711" w:type="dxa"/>
          </w:tcPr>
          <w:p w:rsidR="00662DDC" w:rsidRDefault="00662DDC">
            <w:pPr>
              <w:widowControl w:val="0"/>
              <w:rPr>
                <w:rFonts w:ascii="Times New Roman" w:hAnsi="Times New Roman" w:cs="Times New Roman"/>
                <w:sz w:val="16"/>
                <w:szCs w:val="16"/>
              </w:rPr>
            </w:pPr>
          </w:p>
          <w:p w:rsidR="00662DDC" w:rsidRDefault="00490B7B">
            <w:pPr>
              <w:widowControl w:val="0"/>
              <w:spacing w:after="0"/>
              <w:rPr>
                <w:rFonts w:ascii="Times New Roman" w:hAnsi="Times New Roman" w:cs="Times New Roman"/>
                <w:sz w:val="28"/>
                <w:szCs w:val="16"/>
              </w:rPr>
            </w:pPr>
            <w:r>
              <w:rPr>
                <w:rFonts w:ascii="Times New Roman" w:hAnsi="Times New Roman" w:cs="Times New Roman"/>
                <w:sz w:val="28"/>
                <w:szCs w:val="16"/>
              </w:rPr>
              <w:t xml:space="preserve">Приложение № 1 </w:t>
            </w:r>
          </w:p>
          <w:p w:rsidR="00662DDC" w:rsidRDefault="00490B7B">
            <w:pPr>
              <w:widowControl w:val="0"/>
              <w:spacing w:after="0"/>
              <w:rPr>
                <w:rFonts w:ascii="Times New Roman" w:hAnsi="Times New Roman" w:cs="Times New Roman"/>
                <w:sz w:val="28"/>
                <w:szCs w:val="16"/>
              </w:rPr>
            </w:pPr>
            <w:r>
              <w:rPr>
                <w:rFonts w:ascii="Times New Roman" w:hAnsi="Times New Roman" w:cs="Times New Roman"/>
                <w:sz w:val="28"/>
                <w:szCs w:val="16"/>
              </w:rPr>
              <w:t>к решению Совета депутатов</w:t>
            </w:r>
          </w:p>
          <w:p w:rsidR="00662DDC" w:rsidRDefault="00490B7B">
            <w:pPr>
              <w:widowControl w:val="0"/>
              <w:spacing w:after="0"/>
              <w:rPr>
                <w:rFonts w:ascii="Times New Roman" w:hAnsi="Times New Roman" w:cs="Times New Roman"/>
                <w:sz w:val="28"/>
                <w:szCs w:val="16"/>
              </w:rPr>
            </w:pPr>
            <w:r>
              <w:rPr>
                <w:rFonts w:ascii="Times New Roman" w:hAnsi="Times New Roman" w:cs="Times New Roman"/>
                <w:sz w:val="28"/>
                <w:szCs w:val="28"/>
              </w:rPr>
              <w:t xml:space="preserve">Надеждинского </w:t>
            </w:r>
            <w:r>
              <w:rPr>
                <w:rFonts w:ascii="Times New Roman" w:hAnsi="Times New Roman" w:cs="Times New Roman"/>
                <w:sz w:val="28"/>
                <w:szCs w:val="16"/>
              </w:rPr>
              <w:t xml:space="preserve">сельсовета Саракташского района Оренбургской области </w:t>
            </w:r>
          </w:p>
          <w:p w:rsidR="00662DDC" w:rsidRDefault="00490B7B">
            <w:pPr>
              <w:widowControl w:val="0"/>
              <w:spacing w:after="0"/>
              <w:rPr>
                <w:rFonts w:ascii="Times New Roman" w:hAnsi="Times New Roman" w:cs="Times New Roman"/>
                <w:sz w:val="28"/>
                <w:szCs w:val="16"/>
              </w:rPr>
            </w:pPr>
            <w:r>
              <w:rPr>
                <w:rFonts w:ascii="Times New Roman" w:hAnsi="Times New Roman" w:cs="Times New Roman"/>
                <w:sz w:val="28"/>
                <w:szCs w:val="16"/>
              </w:rPr>
              <w:t>от  10.05.2023   № 102</w:t>
            </w:r>
          </w:p>
          <w:p w:rsidR="00662DDC" w:rsidRDefault="00662DDC">
            <w:pPr>
              <w:widowControl w:val="0"/>
              <w:rPr>
                <w:rFonts w:ascii="Times New Roman" w:hAnsi="Times New Roman" w:cs="Times New Roman"/>
                <w:sz w:val="16"/>
                <w:szCs w:val="16"/>
              </w:rPr>
            </w:pPr>
          </w:p>
        </w:tc>
      </w:tr>
    </w:tbl>
    <w:p w:rsidR="00662DDC" w:rsidRDefault="00662DDC">
      <w:pPr>
        <w:rPr>
          <w:rFonts w:ascii="Times New Roman" w:hAnsi="Times New Roman" w:cs="Times New Roman"/>
          <w:sz w:val="16"/>
          <w:szCs w:val="16"/>
        </w:rPr>
      </w:pPr>
    </w:p>
    <w:p w:rsidR="00662DDC" w:rsidRDefault="00490B7B">
      <w:pPr>
        <w:spacing w:after="0"/>
        <w:jc w:val="right"/>
        <w:rPr>
          <w:rFonts w:ascii="Times New Roman" w:hAnsi="Times New Roman" w:cs="Times New Roman"/>
          <w:b/>
          <w:sz w:val="32"/>
          <w:szCs w:val="16"/>
          <w:u w:val="single"/>
        </w:rPr>
      </w:pPr>
      <w:r>
        <w:rPr>
          <w:rFonts w:ascii="Times New Roman" w:hAnsi="Times New Roman" w:cs="Times New Roman"/>
          <w:b/>
          <w:sz w:val="32"/>
          <w:szCs w:val="16"/>
          <w:u w:val="single"/>
        </w:rPr>
        <w:t>Проект</w:t>
      </w:r>
    </w:p>
    <w:tbl>
      <w:tblPr>
        <w:tblW w:w="9760" w:type="dxa"/>
        <w:tblLayout w:type="fixed"/>
        <w:tblLook w:val="01E0"/>
      </w:tblPr>
      <w:tblGrid>
        <w:gridCol w:w="3095"/>
        <w:gridCol w:w="3096"/>
        <w:gridCol w:w="3569"/>
      </w:tblGrid>
      <w:tr w:rsidR="00662DDC">
        <w:trPr>
          <w:trHeight w:val="961"/>
        </w:trPr>
        <w:tc>
          <w:tcPr>
            <w:tcW w:w="3095" w:type="dxa"/>
          </w:tcPr>
          <w:p w:rsidR="00662DDC" w:rsidRDefault="00662DDC">
            <w:pPr>
              <w:widowControl w:val="0"/>
              <w:spacing w:after="0"/>
              <w:ind w:right="-142"/>
              <w:rPr>
                <w:rFonts w:ascii="Times New Roman" w:eastAsia="Calibri" w:hAnsi="Times New Roman" w:cs="Times New Roman"/>
                <w:b/>
                <w:sz w:val="28"/>
                <w:szCs w:val="28"/>
                <w:lang w:eastAsia="en-US"/>
              </w:rPr>
            </w:pPr>
          </w:p>
        </w:tc>
        <w:tc>
          <w:tcPr>
            <w:tcW w:w="3096" w:type="dxa"/>
          </w:tcPr>
          <w:p w:rsidR="00662DDC" w:rsidRDefault="00490B7B">
            <w:pPr>
              <w:widowControl w:val="0"/>
              <w:spacing w:after="0"/>
              <w:ind w:right="-142"/>
              <w:jc w:val="center"/>
              <w:rPr>
                <w:rFonts w:ascii="Times New Roman" w:eastAsia="Calibri" w:hAnsi="Times New Roman" w:cs="Times New Roman"/>
                <w:b/>
                <w:sz w:val="28"/>
                <w:szCs w:val="28"/>
                <w:lang w:eastAsia="en-US"/>
              </w:rPr>
            </w:pPr>
            <w:r>
              <w:rPr>
                <w:noProof/>
              </w:rPr>
              <w:drawing>
                <wp:inline distT="0" distB="0" distL="0" distR="0">
                  <wp:extent cx="476250" cy="762000"/>
                  <wp:effectExtent l="0" t="0" r="0" b="0"/>
                  <wp:docPr id="4" name="Image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099"/>
                          <pic:cNvPicPr>
                            <a:picLocks noChangeAspect="1" noChangeArrowheads="1"/>
                          </pic:cNvPicPr>
                        </pic:nvPicPr>
                        <pic:blipFill>
                          <a:blip r:embed="rId4"/>
                          <a:stretch>
                            <a:fillRect/>
                          </a:stretch>
                        </pic:blipFill>
                        <pic:spPr bwMode="auto">
                          <a:xfrm>
                            <a:off x="0" y="0"/>
                            <a:ext cx="476250" cy="762000"/>
                          </a:xfrm>
                          <a:prstGeom prst="rect">
                            <a:avLst/>
                          </a:prstGeom>
                        </pic:spPr>
                      </pic:pic>
                    </a:graphicData>
                  </a:graphic>
                </wp:inline>
              </w:drawing>
            </w:r>
          </w:p>
        </w:tc>
        <w:tc>
          <w:tcPr>
            <w:tcW w:w="3569" w:type="dxa"/>
          </w:tcPr>
          <w:p w:rsidR="00662DDC" w:rsidRDefault="00662DDC">
            <w:pPr>
              <w:widowControl w:val="0"/>
              <w:spacing w:after="0"/>
              <w:rPr>
                <w:rFonts w:ascii="Times New Roman" w:hAnsi="Times New Roman" w:cs="Times New Roman"/>
                <w:sz w:val="20"/>
                <w:szCs w:val="20"/>
              </w:rPr>
            </w:pPr>
          </w:p>
        </w:tc>
      </w:tr>
    </w:tbl>
    <w:p w:rsidR="00662DDC" w:rsidRDefault="00662DDC">
      <w:pPr>
        <w:spacing w:after="0"/>
        <w:rPr>
          <w:rFonts w:ascii="Times New Roman" w:hAnsi="Times New Roman" w:cs="Times New Roman"/>
          <w:sz w:val="16"/>
          <w:szCs w:val="16"/>
        </w:rPr>
      </w:pP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 МУНИЦИПАЛЬНОГО ОБРАЗОВАНИЯ</w:t>
      </w:r>
    </w:p>
    <w:p w:rsidR="00662DDC" w:rsidRDefault="00490B7B">
      <w:pPr>
        <w:spacing w:after="0"/>
        <w:jc w:val="center"/>
        <w:rPr>
          <w:rFonts w:ascii="Times New Roman" w:hAnsi="Times New Roman" w:cs="Times New Roman"/>
          <w:b/>
          <w:sz w:val="28"/>
          <w:szCs w:val="28"/>
        </w:rPr>
      </w:pPr>
      <w:r>
        <w:rPr>
          <w:rFonts w:ascii="Times New Roman" w:hAnsi="Times New Roman" w:cs="Times New Roman"/>
          <w:b/>
          <w:caps/>
          <w:sz w:val="28"/>
          <w:szCs w:val="28"/>
        </w:rPr>
        <w:t>НАДЕЖДИНСКИЙ</w:t>
      </w:r>
      <w:r>
        <w:rPr>
          <w:rFonts w:ascii="Times New Roman" w:hAnsi="Times New Roman" w:cs="Times New Roman"/>
          <w:b/>
          <w:sz w:val="28"/>
          <w:szCs w:val="28"/>
        </w:rPr>
        <w:t>СЕЛЬСОВЕТ САРАКТАШСКОГО РАЙОНА</w:t>
      </w: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662DDC" w:rsidRDefault="00662DDC">
      <w:pPr>
        <w:spacing w:after="0"/>
        <w:jc w:val="center"/>
        <w:rPr>
          <w:rFonts w:ascii="Times New Roman" w:hAnsi="Times New Roman" w:cs="Times New Roman"/>
          <w:b/>
          <w:sz w:val="28"/>
          <w:szCs w:val="28"/>
        </w:rPr>
      </w:pPr>
    </w:p>
    <w:p w:rsidR="00662DDC" w:rsidRDefault="00490B7B">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662DDC" w:rsidRDefault="00490B7B">
      <w:pPr>
        <w:spacing w:after="0"/>
        <w:jc w:val="center"/>
        <w:rPr>
          <w:rFonts w:ascii="Times New Roman" w:hAnsi="Times New Roman" w:cs="Times New Roman"/>
          <w:sz w:val="28"/>
          <w:szCs w:val="28"/>
        </w:rPr>
      </w:pPr>
      <w:r>
        <w:rPr>
          <w:rFonts w:ascii="Times New Roman" w:hAnsi="Times New Roman" w:cs="Times New Roman"/>
          <w:sz w:val="28"/>
          <w:szCs w:val="28"/>
        </w:rPr>
        <w:t>__________заседания Совета депутатов</w:t>
      </w:r>
    </w:p>
    <w:p w:rsidR="00662DDC" w:rsidRDefault="00490B7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Надеждинский сельсовет</w:t>
      </w:r>
    </w:p>
    <w:p w:rsidR="00662DDC" w:rsidRDefault="00490B7B">
      <w:pPr>
        <w:spacing w:after="0"/>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662DDC" w:rsidRDefault="00662DDC">
      <w:pPr>
        <w:spacing w:after="0"/>
        <w:jc w:val="center"/>
        <w:rPr>
          <w:rFonts w:ascii="Times New Roman" w:hAnsi="Times New Roman" w:cs="Times New Roman"/>
          <w:sz w:val="28"/>
          <w:szCs w:val="28"/>
        </w:rPr>
      </w:pPr>
    </w:p>
    <w:p w:rsidR="00662DDC" w:rsidRDefault="00490B7B">
      <w:pPr>
        <w:tabs>
          <w:tab w:val="left" w:pos="284"/>
        </w:tabs>
        <w:jc w:val="center"/>
        <w:rPr>
          <w:rFonts w:ascii="Times New Roman" w:eastAsia="Calibri" w:hAnsi="Times New Roman" w:cs="Times New Roman"/>
          <w:sz w:val="28"/>
          <w:szCs w:val="28"/>
          <w:lang w:eastAsia="en-US"/>
        </w:rPr>
      </w:pPr>
      <w:r>
        <w:rPr>
          <w:rFonts w:ascii="Times New Roman" w:hAnsi="Times New Roman" w:cs="Times New Roman"/>
          <w:color w:val="000000"/>
          <w:sz w:val="28"/>
          <w:szCs w:val="28"/>
        </w:rPr>
        <w:t>_____2023                                   с. Надеждинка                    № ______</w:t>
      </w:r>
    </w:p>
    <w:p w:rsidR="00662DDC" w:rsidRDefault="00662DDC">
      <w:pPr>
        <w:jc w:val="center"/>
        <w:rPr>
          <w:rFonts w:ascii="Times New Roman" w:hAnsi="Times New Roman" w:cs="Times New Roman"/>
          <w:bCs/>
          <w:sz w:val="28"/>
          <w:szCs w:val="28"/>
        </w:rPr>
      </w:pPr>
    </w:p>
    <w:p w:rsidR="00662DDC" w:rsidRDefault="00662DDC">
      <w:pPr>
        <w:jc w:val="center"/>
        <w:rPr>
          <w:rFonts w:ascii="Times New Roman" w:hAnsi="Times New Roman" w:cs="Times New Roman"/>
          <w:bCs/>
          <w:sz w:val="28"/>
          <w:szCs w:val="28"/>
        </w:rPr>
      </w:pPr>
    </w:p>
    <w:p w:rsidR="00662DDC" w:rsidRDefault="00490B7B">
      <w:pPr>
        <w:jc w:val="center"/>
        <w:rPr>
          <w:rFonts w:ascii="Times New Roman" w:hAnsi="Times New Roman" w:cs="Times New Roman"/>
          <w:bCs/>
          <w:sz w:val="28"/>
          <w:szCs w:val="28"/>
        </w:rPr>
      </w:pPr>
      <w:r>
        <w:rPr>
          <w:rFonts w:ascii="Times New Roman" w:hAnsi="Times New Roman" w:cs="Times New Roman"/>
          <w:bCs/>
          <w:sz w:val="28"/>
          <w:szCs w:val="28"/>
        </w:rPr>
        <w:t xml:space="preserve">О внесении изменений </w:t>
      </w:r>
    </w:p>
    <w:p w:rsidR="00662DDC" w:rsidRDefault="00490B7B">
      <w:pPr>
        <w:jc w:val="center"/>
        <w:rPr>
          <w:rFonts w:ascii="Times New Roman" w:hAnsi="Times New Roman" w:cs="Times New Roman"/>
          <w:bCs/>
          <w:sz w:val="28"/>
          <w:szCs w:val="28"/>
        </w:rPr>
      </w:pPr>
      <w:r>
        <w:rPr>
          <w:rFonts w:ascii="Times New Roman" w:hAnsi="Times New Roman" w:cs="Times New Roman"/>
          <w:bCs/>
          <w:sz w:val="28"/>
          <w:szCs w:val="28"/>
        </w:rPr>
        <w:t xml:space="preserve">в Устав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bCs/>
          <w:sz w:val="28"/>
          <w:szCs w:val="28"/>
        </w:rPr>
        <w:t>сельсовет Саракташского района Оренбургской области</w:t>
      </w:r>
    </w:p>
    <w:p w:rsidR="00662DDC" w:rsidRDefault="00662DDC">
      <w:pPr>
        <w:spacing w:before="120" w:after="120"/>
        <w:jc w:val="both"/>
        <w:rPr>
          <w:rFonts w:ascii="Times New Roman" w:hAnsi="Times New Roman" w:cs="Times New Roman"/>
          <w:sz w:val="28"/>
          <w:szCs w:val="28"/>
        </w:rPr>
      </w:pPr>
    </w:p>
    <w:p w:rsidR="00662DDC" w:rsidRDefault="00490B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Надеждинский сельсовет Саракташского района Оренбургской области</w:t>
      </w:r>
    </w:p>
    <w:p w:rsidR="00662DDC" w:rsidRDefault="00662DDC">
      <w:pPr>
        <w:ind w:firstLine="709"/>
        <w:jc w:val="both"/>
        <w:rPr>
          <w:rFonts w:ascii="Times New Roman" w:eastAsia="Calibri" w:hAnsi="Times New Roman" w:cs="Times New Roman"/>
          <w:sz w:val="28"/>
          <w:szCs w:val="28"/>
        </w:rPr>
      </w:pP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Совет депутатов Надеждинского сельсовета </w:t>
      </w:r>
    </w:p>
    <w:p w:rsidR="00662DDC" w:rsidRDefault="00662DDC">
      <w:pPr>
        <w:ind w:firstLine="709"/>
        <w:jc w:val="both"/>
        <w:rPr>
          <w:rFonts w:ascii="Times New Roman" w:hAnsi="Times New Roman" w:cs="Times New Roman"/>
          <w:sz w:val="28"/>
          <w:szCs w:val="28"/>
        </w:rPr>
      </w:pP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662DDC" w:rsidRDefault="00662DDC">
      <w:pPr>
        <w:pStyle w:val="a9"/>
        <w:spacing w:beforeAutospacing="0" w:after="0" w:afterAutospacing="0"/>
        <w:ind w:firstLine="709"/>
        <w:jc w:val="both"/>
        <w:rPr>
          <w:sz w:val="28"/>
          <w:szCs w:val="28"/>
        </w:rPr>
      </w:pPr>
    </w:p>
    <w:p w:rsidR="00662DDC" w:rsidRDefault="00490B7B">
      <w:pPr>
        <w:ind w:firstLine="709"/>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Внести в Устав муниципального образования Надеждинский сельсовет Саракташского района Оренбургской области изменения согласно приложению к настоящему решению.</w:t>
      </w:r>
    </w:p>
    <w:p w:rsidR="00662DDC" w:rsidRDefault="00490B7B">
      <w:pPr>
        <w:ind w:right="-5"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sz w:val="28"/>
          <w:szCs w:val="28"/>
        </w:rPr>
        <w:t>Главе муниципального образования Надеждинский сельсовет Саракташского района Оренбургской области Оксане Анатольевне Тимко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Надеждинский сельсовет Саракташского района Оренбургской области Оксана Анатольевна Тимко обязанаопубликовать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662DDC" w:rsidRDefault="00490B7B">
      <w:pPr>
        <w:ind w:right="-5" w:firstLine="709"/>
        <w:jc w:val="both"/>
        <w:rPr>
          <w:rFonts w:ascii="Times New Roman" w:hAnsi="Times New Roman" w:cs="Times New Roman"/>
          <w:sz w:val="28"/>
          <w:szCs w:val="28"/>
        </w:rPr>
      </w:pPr>
      <w:r>
        <w:rPr>
          <w:rFonts w:ascii="Times New Roman" w:hAnsi="Times New Roman" w:cs="Times New Roman"/>
          <w:bCs/>
          <w:sz w:val="28"/>
          <w:szCs w:val="28"/>
        </w:rPr>
        <w:t>4.</w:t>
      </w:r>
      <w:r>
        <w:rPr>
          <w:rFonts w:ascii="Times New Roman" w:hAnsi="Times New Roman" w:cs="Times New Roman"/>
          <w:sz w:val="28"/>
          <w:szCs w:val="28"/>
        </w:rPr>
        <w:t xml:space="preserve"> Решение о внесении изменений в  Устав  муниципального образования Надеждинский сельсовет  Саракташского  района Оренбургской области  вступают в силу после его государственной регистрации опубликования, подлежит размещению на сайте муниципального образования  Надеждинский сельсовет Саракташского района Оренбургской области.</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5.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662DDC" w:rsidRDefault="00490B7B">
      <w:pPr>
        <w:tabs>
          <w:tab w:val="left" w:pos="13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Контроль за исполнением настоящего решения возложить на постоянную комиссию </w:t>
      </w:r>
      <w:r>
        <w:rPr>
          <w:rFonts w:ascii="Times New Roman" w:hAnsi="Times New Roman" w:cs="Times New Roman"/>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(Хакимову С.Я.).</w:t>
      </w:r>
    </w:p>
    <w:p w:rsidR="00662DDC" w:rsidRDefault="00662DDC">
      <w:pPr>
        <w:ind w:firstLine="709"/>
        <w:rPr>
          <w:rFonts w:ascii="Times New Roman" w:hAnsi="Times New Roman" w:cs="Times New Roman"/>
          <w:sz w:val="28"/>
          <w:szCs w:val="28"/>
        </w:rPr>
      </w:pPr>
    </w:p>
    <w:p w:rsidR="00662DDC" w:rsidRDefault="00662DDC">
      <w:pPr>
        <w:ind w:firstLine="709"/>
        <w:rPr>
          <w:rFonts w:ascii="Times New Roman" w:hAnsi="Times New Roman" w:cs="Times New Roman"/>
          <w:sz w:val="28"/>
          <w:szCs w:val="28"/>
        </w:rPr>
      </w:pPr>
    </w:p>
    <w:p w:rsidR="00662DDC" w:rsidRDefault="00662DDC">
      <w:pPr>
        <w:ind w:firstLine="709"/>
        <w:rPr>
          <w:rFonts w:ascii="Times New Roman" w:hAnsi="Times New Roman" w:cs="Times New Roman"/>
          <w:sz w:val="28"/>
          <w:szCs w:val="28"/>
        </w:rPr>
      </w:pPr>
    </w:p>
    <w:tbl>
      <w:tblPr>
        <w:tblW w:w="9360" w:type="dxa"/>
        <w:tblLayout w:type="fixed"/>
        <w:tblLook w:val="04A0"/>
      </w:tblPr>
      <w:tblGrid>
        <w:gridCol w:w="4174"/>
        <w:gridCol w:w="1257"/>
        <w:gridCol w:w="3929"/>
      </w:tblGrid>
      <w:tr w:rsidR="00662DDC">
        <w:tc>
          <w:tcPr>
            <w:tcW w:w="4174" w:type="dxa"/>
          </w:tcPr>
          <w:p w:rsidR="00662DDC" w:rsidRDefault="00490B7B">
            <w:pPr>
              <w:widowControl w:val="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сельсовета</w:t>
            </w:r>
          </w:p>
        </w:tc>
        <w:tc>
          <w:tcPr>
            <w:tcW w:w="1257" w:type="dxa"/>
          </w:tcPr>
          <w:p w:rsidR="00662DDC" w:rsidRDefault="00662DDC">
            <w:pPr>
              <w:widowControl w:val="0"/>
              <w:jc w:val="both"/>
              <w:rPr>
                <w:rFonts w:ascii="Times New Roman" w:hAnsi="Times New Roman" w:cs="Times New Roman"/>
                <w:sz w:val="28"/>
                <w:szCs w:val="28"/>
              </w:rPr>
            </w:pPr>
          </w:p>
        </w:tc>
        <w:tc>
          <w:tcPr>
            <w:tcW w:w="3929" w:type="dxa"/>
          </w:tcPr>
          <w:p w:rsidR="00662DDC" w:rsidRDefault="00490B7B">
            <w:pPr>
              <w:widowControl w:val="0"/>
              <w:jc w:val="both"/>
              <w:rPr>
                <w:rFonts w:ascii="Times New Roman" w:hAnsi="Times New Roman" w:cs="Times New Roman"/>
                <w:sz w:val="28"/>
                <w:szCs w:val="28"/>
              </w:rPr>
            </w:pPr>
            <w:r>
              <w:rPr>
                <w:rFonts w:ascii="Times New Roman" w:hAnsi="Times New Roman" w:cs="Times New Roman"/>
                <w:sz w:val="28"/>
                <w:szCs w:val="28"/>
              </w:rPr>
              <w:t>Глава сельсовета</w:t>
            </w:r>
          </w:p>
        </w:tc>
      </w:tr>
      <w:tr w:rsidR="00662DDC">
        <w:tc>
          <w:tcPr>
            <w:tcW w:w="4174" w:type="dxa"/>
          </w:tcPr>
          <w:p w:rsidR="00662DDC" w:rsidRDefault="00490B7B">
            <w:pPr>
              <w:widowControl w:val="0"/>
              <w:rPr>
                <w:rFonts w:ascii="Times New Roman" w:hAnsi="Times New Roman" w:cs="Times New Roman"/>
                <w:sz w:val="28"/>
                <w:szCs w:val="28"/>
              </w:rPr>
            </w:pPr>
            <w:r>
              <w:rPr>
                <w:rFonts w:ascii="Times New Roman" w:hAnsi="Times New Roman" w:cs="Times New Roman"/>
                <w:sz w:val="28"/>
                <w:szCs w:val="28"/>
              </w:rPr>
              <w:t>________         Н.И.Андрейчева</w:t>
            </w:r>
          </w:p>
          <w:p w:rsidR="00662DDC" w:rsidRDefault="00662DDC">
            <w:pPr>
              <w:widowControl w:val="0"/>
              <w:jc w:val="both"/>
              <w:rPr>
                <w:rFonts w:ascii="Times New Roman" w:hAnsi="Times New Roman" w:cs="Times New Roman"/>
                <w:sz w:val="28"/>
                <w:szCs w:val="28"/>
              </w:rPr>
            </w:pPr>
          </w:p>
        </w:tc>
        <w:tc>
          <w:tcPr>
            <w:tcW w:w="1257" w:type="dxa"/>
          </w:tcPr>
          <w:p w:rsidR="00662DDC" w:rsidRDefault="00662DDC">
            <w:pPr>
              <w:widowControl w:val="0"/>
              <w:rPr>
                <w:rFonts w:ascii="Times New Roman" w:hAnsi="Times New Roman" w:cs="Times New Roman"/>
                <w:sz w:val="28"/>
                <w:szCs w:val="28"/>
              </w:rPr>
            </w:pPr>
          </w:p>
        </w:tc>
        <w:tc>
          <w:tcPr>
            <w:tcW w:w="3929" w:type="dxa"/>
          </w:tcPr>
          <w:p w:rsidR="00662DDC" w:rsidRDefault="00490B7B">
            <w:pPr>
              <w:widowControl w:val="0"/>
              <w:rPr>
                <w:rFonts w:ascii="Times New Roman" w:hAnsi="Times New Roman" w:cs="Times New Roman"/>
                <w:sz w:val="28"/>
                <w:szCs w:val="28"/>
              </w:rPr>
            </w:pPr>
            <w:r>
              <w:rPr>
                <w:rFonts w:ascii="Times New Roman" w:hAnsi="Times New Roman" w:cs="Times New Roman"/>
                <w:sz w:val="28"/>
                <w:szCs w:val="28"/>
              </w:rPr>
              <w:t>_________ О.А. Тимко</w:t>
            </w:r>
          </w:p>
          <w:p w:rsidR="00662DDC" w:rsidRDefault="00662DDC">
            <w:pPr>
              <w:widowControl w:val="0"/>
              <w:jc w:val="both"/>
              <w:rPr>
                <w:rFonts w:ascii="Times New Roman" w:hAnsi="Times New Roman" w:cs="Times New Roman"/>
                <w:sz w:val="28"/>
                <w:szCs w:val="28"/>
              </w:rPr>
            </w:pPr>
          </w:p>
        </w:tc>
      </w:tr>
    </w:tbl>
    <w:p w:rsidR="00662DDC" w:rsidRDefault="00490B7B">
      <w:pPr>
        <w:tabs>
          <w:tab w:val="left" w:pos="5103"/>
          <w:tab w:val="left" w:pos="5387"/>
        </w:tabs>
        <w:spacing w:after="0"/>
        <w:ind w:left="5103"/>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Приложение </w:t>
      </w:r>
    </w:p>
    <w:p w:rsidR="00662DDC" w:rsidRDefault="00490B7B">
      <w:pPr>
        <w:tabs>
          <w:tab w:val="left" w:pos="5103"/>
          <w:tab w:val="left" w:pos="5670"/>
        </w:tabs>
        <w:spacing w:after="0"/>
        <w:ind w:left="5103"/>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662DDC" w:rsidRDefault="00490B7B">
      <w:pPr>
        <w:tabs>
          <w:tab w:val="left" w:pos="5387"/>
          <w:tab w:val="left" w:pos="5529"/>
        </w:tabs>
        <w:spacing w:after="0"/>
        <w:ind w:left="5103"/>
        <w:rPr>
          <w:rFonts w:ascii="Times New Roman" w:hAnsi="Times New Roman" w:cs="Times New Roman"/>
          <w:sz w:val="28"/>
          <w:szCs w:val="28"/>
        </w:rPr>
      </w:pPr>
      <w:r>
        <w:rPr>
          <w:rFonts w:ascii="Times New Roman" w:hAnsi="Times New Roman" w:cs="Times New Roman"/>
          <w:sz w:val="28"/>
          <w:szCs w:val="28"/>
        </w:rPr>
        <w:t xml:space="preserve">Надеждинского сельсовета </w:t>
      </w:r>
    </w:p>
    <w:p w:rsidR="00662DDC" w:rsidRDefault="00490B7B">
      <w:pPr>
        <w:tabs>
          <w:tab w:val="left" w:pos="5387"/>
          <w:tab w:val="left" w:pos="5529"/>
        </w:tabs>
        <w:spacing w:after="0"/>
        <w:ind w:left="5103"/>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 области</w:t>
      </w:r>
    </w:p>
    <w:p w:rsidR="00662DDC" w:rsidRDefault="00490B7B">
      <w:pPr>
        <w:tabs>
          <w:tab w:val="left" w:pos="5387"/>
          <w:tab w:val="left" w:pos="5529"/>
        </w:tabs>
        <w:spacing w:after="0"/>
        <w:ind w:left="5103"/>
        <w:rPr>
          <w:rFonts w:ascii="Times New Roman" w:hAnsi="Times New Roman" w:cs="Times New Roman"/>
          <w:sz w:val="28"/>
          <w:szCs w:val="28"/>
        </w:rPr>
      </w:pPr>
      <w:r>
        <w:rPr>
          <w:rFonts w:ascii="Times New Roman" w:hAnsi="Times New Roman" w:cs="Times New Roman"/>
          <w:sz w:val="28"/>
          <w:szCs w:val="28"/>
        </w:rPr>
        <w:t>от  __.___.2023   № ____</w:t>
      </w:r>
    </w:p>
    <w:p w:rsidR="00662DDC" w:rsidRDefault="00662DDC">
      <w:pPr>
        <w:spacing w:before="120" w:after="120"/>
        <w:jc w:val="both"/>
        <w:rPr>
          <w:rFonts w:ascii="Times New Roman" w:hAnsi="Times New Roman" w:cs="Times New Roman"/>
          <w:sz w:val="28"/>
          <w:szCs w:val="28"/>
        </w:rPr>
      </w:pPr>
    </w:p>
    <w:p w:rsidR="00662DDC" w:rsidRDefault="00490B7B">
      <w:pPr>
        <w:spacing w:before="120" w:after="120"/>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Устав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bCs/>
          <w:sz w:val="28"/>
          <w:szCs w:val="28"/>
        </w:rPr>
        <w:t>сельсовет Саракташского района Оренбургской области</w:t>
      </w:r>
    </w:p>
    <w:p w:rsidR="00662DDC" w:rsidRDefault="00662DDC">
      <w:pPr>
        <w:spacing w:before="120" w:after="120"/>
        <w:jc w:val="both"/>
        <w:rPr>
          <w:rFonts w:ascii="Times New Roman" w:hAnsi="Times New Roman" w:cs="Times New Roman"/>
          <w:sz w:val="28"/>
          <w:szCs w:val="28"/>
        </w:rPr>
      </w:pPr>
    </w:p>
    <w:p w:rsidR="00662DDC" w:rsidRDefault="00490B7B">
      <w:pPr>
        <w:spacing w:before="120"/>
        <w:jc w:val="both"/>
        <w:rPr>
          <w:rFonts w:ascii="Times New Roman" w:hAnsi="Times New Roman" w:cs="Times New Roman"/>
          <w:b/>
          <w:sz w:val="28"/>
          <w:szCs w:val="28"/>
        </w:rPr>
      </w:pPr>
      <w:r>
        <w:rPr>
          <w:rFonts w:ascii="Times New Roman" w:hAnsi="Times New Roman" w:cs="Times New Roman"/>
          <w:b/>
          <w:sz w:val="28"/>
          <w:szCs w:val="28"/>
        </w:rPr>
        <w:tab/>
        <w:t>1. Часть 2 статьи 14 изложить в следующей редакции:</w:t>
      </w:r>
    </w:p>
    <w:p w:rsidR="00662DDC" w:rsidRDefault="00490B7B">
      <w:pPr>
        <w:ind w:firstLine="708"/>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62DDC" w:rsidRDefault="00662DDC">
      <w:pPr>
        <w:ind w:firstLine="708"/>
        <w:jc w:val="both"/>
        <w:rPr>
          <w:rFonts w:ascii="Times New Roman" w:hAnsi="Times New Roman" w:cs="Times New Roman"/>
          <w:sz w:val="28"/>
          <w:szCs w:val="28"/>
        </w:rPr>
      </w:pPr>
    </w:p>
    <w:p w:rsidR="00662DDC" w:rsidRDefault="00490B7B">
      <w:pPr>
        <w:ind w:firstLine="708"/>
        <w:jc w:val="both"/>
        <w:rPr>
          <w:rFonts w:ascii="Times New Roman" w:hAnsi="Times New Roman" w:cs="Times New Roman"/>
          <w:b/>
          <w:sz w:val="28"/>
          <w:szCs w:val="28"/>
        </w:rPr>
      </w:pPr>
      <w:r>
        <w:rPr>
          <w:rFonts w:ascii="Times New Roman" w:hAnsi="Times New Roman" w:cs="Times New Roman"/>
          <w:b/>
          <w:sz w:val="28"/>
          <w:szCs w:val="28"/>
        </w:rPr>
        <w:t>2.Часть 3 статьи 14 изложить в следующей редакции:</w:t>
      </w:r>
    </w:p>
    <w:p w:rsidR="00662DDC" w:rsidRDefault="00490B7B">
      <w:pPr>
        <w:ind w:firstLine="708"/>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2DDC" w:rsidRDefault="00662DDC">
      <w:pPr>
        <w:ind w:firstLine="708"/>
        <w:jc w:val="both"/>
        <w:rPr>
          <w:rFonts w:ascii="Times New Roman" w:hAnsi="Times New Roman" w:cs="Times New Roman"/>
          <w:sz w:val="28"/>
          <w:szCs w:val="28"/>
        </w:rPr>
      </w:pPr>
    </w:p>
    <w:p w:rsidR="00662DDC" w:rsidRDefault="00490B7B">
      <w:pPr>
        <w:ind w:firstLine="708"/>
        <w:jc w:val="both"/>
        <w:rPr>
          <w:rFonts w:ascii="Times New Roman" w:hAnsi="Times New Roman" w:cs="Times New Roman"/>
          <w:b/>
          <w:sz w:val="28"/>
          <w:szCs w:val="28"/>
        </w:rPr>
      </w:pPr>
      <w:r>
        <w:rPr>
          <w:rFonts w:ascii="Times New Roman" w:hAnsi="Times New Roman" w:cs="Times New Roman"/>
          <w:b/>
          <w:sz w:val="28"/>
          <w:szCs w:val="28"/>
        </w:rPr>
        <w:t>3. Пункт 1 части 4 статьи 14 изложить в следующей редакции:</w:t>
      </w:r>
    </w:p>
    <w:p w:rsidR="00662DDC" w:rsidRDefault="00490B7B">
      <w:pPr>
        <w:ind w:firstLine="708"/>
        <w:jc w:val="both"/>
        <w:rPr>
          <w:rFonts w:ascii="Times New Roman" w:hAnsi="Times New Roman" w:cs="Times New Roman"/>
          <w:sz w:val="28"/>
          <w:szCs w:val="28"/>
        </w:rPr>
      </w:pPr>
      <w:r>
        <w:rPr>
          <w:rFonts w:ascii="Times New Roman"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rFonts w:ascii="Times New Roman" w:hAnsi="Times New Roman" w:cs="Times New Roman"/>
          <w:sz w:val="28"/>
          <w:szCs w:val="28"/>
        </w:rPr>
        <w:lastRenderedPageBreak/>
        <w:t>муниципального образования, осуществляющего свои полномочия на непостоянной основе, или должность муниципальной службы»;</w:t>
      </w:r>
    </w:p>
    <w:p w:rsidR="00662DDC" w:rsidRDefault="00662DDC">
      <w:pPr>
        <w:ind w:firstLine="708"/>
        <w:jc w:val="both"/>
        <w:rPr>
          <w:rFonts w:ascii="Times New Roman" w:hAnsi="Times New Roman" w:cs="Times New Roman"/>
          <w:sz w:val="28"/>
          <w:szCs w:val="28"/>
        </w:rPr>
      </w:pPr>
    </w:p>
    <w:p w:rsidR="00662DDC" w:rsidRDefault="00490B7B">
      <w:pPr>
        <w:ind w:firstLine="709"/>
        <w:jc w:val="both"/>
        <w:rPr>
          <w:rFonts w:ascii="Times New Roman" w:hAnsi="Times New Roman" w:cs="Times New Roman"/>
          <w:b/>
          <w:sz w:val="28"/>
          <w:szCs w:val="28"/>
        </w:rPr>
      </w:pPr>
      <w:r>
        <w:rPr>
          <w:rFonts w:ascii="Times New Roman" w:hAnsi="Times New Roman" w:cs="Times New Roman"/>
          <w:b/>
          <w:sz w:val="28"/>
          <w:szCs w:val="28"/>
        </w:rPr>
        <w:t>4. Часть 9.1. статьи 26 изложить в следующей редакции:</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«9.1. Депутат Совета депутатов сельсовета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сельсовета, осуществляющий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сельсовета, осуществляющий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сельсовета и осуществляющее свои полномочия на непостоянной основе, сообщает об этом Губернатору Оренбургской области в порядке, установленном законом Оренбургской области».</w:t>
      </w:r>
    </w:p>
    <w:p w:rsidR="00662DDC" w:rsidRDefault="00662DDC">
      <w:pPr>
        <w:ind w:firstLine="709"/>
        <w:jc w:val="both"/>
        <w:rPr>
          <w:rFonts w:ascii="Times New Roman" w:hAnsi="Times New Roman" w:cs="Times New Roman"/>
          <w:sz w:val="28"/>
          <w:szCs w:val="28"/>
        </w:rPr>
      </w:pPr>
    </w:p>
    <w:p w:rsidR="00662DDC" w:rsidRDefault="00490B7B">
      <w:pPr>
        <w:pStyle w:val="a8"/>
        <w:ind w:firstLine="849"/>
        <w:jc w:val="both"/>
        <w:rPr>
          <w:rFonts w:ascii="Times New Roman" w:hAnsi="Times New Roman" w:cs="Times New Roman"/>
          <w:b/>
          <w:sz w:val="28"/>
        </w:rPr>
      </w:pPr>
      <w:r>
        <w:rPr>
          <w:rFonts w:ascii="Times New Roman" w:hAnsi="Times New Roman" w:cs="Times New Roman"/>
          <w:b/>
          <w:sz w:val="28"/>
        </w:rPr>
        <w:t xml:space="preserve">5. Часть 10 статьи 26 изложить в следующей редакции:  </w:t>
      </w:r>
    </w:p>
    <w:p w:rsidR="00662DDC" w:rsidRDefault="00490B7B">
      <w:pPr>
        <w:pStyle w:val="a8"/>
        <w:jc w:val="both"/>
        <w:rPr>
          <w:rFonts w:ascii="Times New Roman" w:hAnsi="Times New Roman" w:cs="Times New Roman"/>
          <w:sz w:val="28"/>
        </w:rPr>
      </w:pPr>
      <w:r>
        <w:rPr>
          <w:rFonts w:ascii="Times New Roman" w:hAnsi="Times New Roman" w:cs="Times New Roman"/>
          <w:sz w:val="28"/>
        </w:rPr>
        <w:t xml:space="preserve">«10. 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Надеждинский сельсовет,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662DDC" w:rsidRDefault="00662DDC">
      <w:pPr>
        <w:ind w:firstLine="709"/>
        <w:jc w:val="both"/>
        <w:rPr>
          <w:rFonts w:ascii="Times New Roman" w:hAnsi="Times New Roman" w:cs="Times New Roman"/>
          <w:sz w:val="28"/>
          <w:szCs w:val="28"/>
        </w:rPr>
      </w:pPr>
    </w:p>
    <w:p w:rsidR="00662DDC" w:rsidRDefault="00490B7B">
      <w:pPr>
        <w:ind w:firstLine="708"/>
        <w:jc w:val="both"/>
        <w:rPr>
          <w:rFonts w:ascii="Times New Roman" w:hAnsi="Times New Roman" w:cs="Times New Roman"/>
          <w:b/>
          <w:sz w:val="28"/>
          <w:szCs w:val="28"/>
        </w:rPr>
      </w:pPr>
      <w:r>
        <w:rPr>
          <w:rFonts w:ascii="Times New Roman" w:hAnsi="Times New Roman" w:cs="Times New Roman"/>
          <w:b/>
          <w:sz w:val="28"/>
          <w:szCs w:val="28"/>
        </w:rPr>
        <w:t>6. Статью 27 Устава дополнить частью 2.1. следующего содержания:</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662DDC" w:rsidRDefault="00662DDC">
      <w:pPr>
        <w:ind w:firstLine="709"/>
        <w:jc w:val="both"/>
        <w:rPr>
          <w:rFonts w:ascii="Times New Roman" w:hAnsi="Times New Roman" w:cs="Times New Roman"/>
          <w:sz w:val="28"/>
          <w:szCs w:val="28"/>
        </w:rPr>
      </w:pPr>
    </w:p>
    <w:p w:rsidR="00662DDC" w:rsidRDefault="00490B7B">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7.  Часть 1 статьи 39 дополнить пунктом 12 следующего содержания:</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«12) приобретения им статуса иностранного агента».</w:t>
      </w:r>
    </w:p>
    <w:p w:rsidR="00662DDC" w:rsidRDefault="00662DDC">
      <w:pPr>
        <w:ind w:firstLine="709"/>
        <w:jc w:val="both"/>
        <w:rPr>
          <w:rFonts w:ascii="Times New Roman" w:hAnsi="Times New Roman" w:cs="Times New Roman"/>
          <w:sz w:val="28"/>
          <w:szCs w:val="28"/>
        </w:rPr>
      </w:pPr>
    </w:p>
    <w:p w:rsidR="00662DDC" w:rsidRDefault="00490B7B">
      <w:pPr>
        <w:ind w:firstLine="709"/>
        <w:jc w:val="both"/>
        <w:rPr>
          <w:rFonts w:ascii="Times New Roman" w:hAnsi="Times New Roman" w:cs="Times New Roman"/>
          <w:b/>
          <w:sz w:val="28"/>
          <w:szCs w:val="28"/>
        </w:rPr>
      </w:pPr>
      <w:r>
        <w:rPr>
          <w:rFonts w:ascii="Times New Roman" w:hAnsi="Times New Roman" w:cs="Times New Roman"/>
          <w:b/>
          <w:sz w:val="28"/>
          <w:szCs w:val="28"/>
        </w:rPr>
        <w:t>8. Часть 4 статьи 44 изложить в следующей редакции:</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«Надеждинский сельсовет» и (или) в газете «Пульс Дня».</w:t>
      </w:r>
    </w:p>
    <w:p w:rsidR="00662DDC" w:rsidRDefault="00662DDC">
      <w:pPr>
        <w:jc w:val="both"/>
        <w:rPr>
          <w:rFonts w:ascii="Times New Roman" w:hAnsi="Times New Roman" w:cs="Times New Roman"/>
          <w:sz w:val="28"/>
          <w:szCs w:val="28"/>
        </w:rPr>
      </w:pPr>
    </w:p>
    <w:p w:rsidR="00662DDC" w:rsidRDefault="00490B7B">
      <w:pPr>
        <w:ind w:firstLine="709"/>
        <w:jc w:val="both"/>
        <w:rPr>
          <w:rFonts w:ascii="Times New Roman" w:hAnsi="Times New Roman" w:cs="Times New Roman"/>
          <w:b/>
          <w:sz w:val="28"/>
          <w:szCs w:val="28"/>
        </w:rPr>
      </w:pPr>
      <w:r>
        <w:rPr>
          <w:rFonts w:ascii="Times New Roman" w:hAnsi="Times New Roman" w:cs="Times New Roman"/>
          <w:b/>
          <w:sz w:val="28"/>
          <w:szCs w:val="28"/>
        </w:rPr>
        <w:t>9. Часть 6 статьи 44 изложить в следующей редакции:</w:t>
      </w:r>
    </w:p>
    <w:p w:rsidR="00662DDC" w:rsidRDefault="00490B7B">
      <w:pPr>
        <w:ind w:firstLine="709"/>
        <w:jc w:val="both"/>
        <w:rPr>
          <w:rFonts w:ascii="Times New Roman" w:hAnsi="Times New Roman" w:cs="Times New Roman"/>
          <w:sz w:val="28"/>
          <w:szCs w:val="28"/>
        </w:rPr>
      </w:pPr>
      <w:r>
        <w:rPr>
          <w:rFonts w:ascii="Times New Roman" w:hAnsi="Times New Roman" w:cs="Times New Roman"/>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62DDC" w:rsidRDefault="00662DDC">
      <w:pPr>
        <w:jc w:val="center"/>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662DDC">
      <w:pPr>
        <w:tabs>
          <w:tab w:val="left" w:pos="5103"/>
          <w:tab w:val="left" w:pos="5387"/>
        </w:tabs>
        <w:ind w:firstLine="5103"/>
        <w:rPr>
          <w:rFonts w:ascii="Times New Roman" w:hAnsi="Times New Roman" w:cs="Times New Roman"/>
          <w:sz w:val="28"/>
          <w:szCs w:val="28"/>
        </w:rPr>
      </w:pPr>
    </w:p>
    <w:p w:rsidR="00662DDC" w:rsidRDefault="00490B7B">
      <w:pPr>
        <w:tabs>
          <w:tab w:val="left" w:pos="5103"/>
          <w:tab w:val="left" w:pos="5387"/>
        </w:tabs>
        <w:spacing w:after="0"/>
        <w:ind w:firstLine="5103"/>
        <w:rPr>
          <w:rFonts w:ascii="Times New Roman" w:hAnsi="Times New Roman" w:cs="Times New Roman"/>
          <w:sz w:val="28"/>
          <w:szCs w:val="28"/>
        </w:rPr>
      </w:pPr>
      <w:r>
        <w:rPr>
          <w:rFonts w:ascii="Times New Roman" w:hAnsi="Times New Roman" w:cs="Times New Roman"/>
          <w:sz w:val="28"/>
          <w:szCs w:val="28"/>
        </w:rPr>
        <w:t>Приложение № 2</w:t>
      </w:r>
    </w:p>
    <w:p w:rsidR="00662DDC" w:rsidRDefault="00490B7B">
      <w:pPr>
        <w:tabs>
          <w:tab w:val="left" w:pos="5103"/>
          <w:tab w:val="left" w:pos="5670"/>
        </w:tabs>
        <w:spacing w:after="0"/>
        <w:ind w:left="5137"/>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662DDC" w:rsidRDefault="00490B7B">
      <w:pPr>
        <w:tabs>
          <w:tab w:val="left" w:pos="5387"/>
          <w:tab w:val="left" w:pos="5529"/>
        </w:tabs>
        <w:spacing w:after="0"/>
        <w:ind w:left="5103"/>
        <w:rPr>
          <w:rFonts w:ascii="Times New Roman" w:hAnsi="Times New Roman" w:cs="Times New Roman"/>
          <w:sz w:val="28"/>
          <w:szCs w:val="28"/>
        </w:rPr>
      </w:pPr>
      <w:r>
        <w:rPr>
          <w:rFonts w:ascii="Times New Roman" w:hAnsi="Times New Roman" w:cs="Times New Roman"/>
          <w:sz w:val="28"/>
          <w:szCs w:val="28"/>
        </w:rPr>
        <w:t xml:space="preserve">Надеждинского сельсовета </w:t>
      </w:r>
    </w:p>
    <w:p w:rsidR="00662DDC" w:rsidRDefault="00490B7B">
      <w:pPr>
        <w:tabs>
          <w:tab w:val="left" w:pos="5387"/>
          <w:tab w:val="left" w:pos="5529"/>
        </w:tabs>
        <w:spacing w:after="0"/>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p>
    <w:p w:rsidR="00662DDC" w:rsidRDefault="00490B7B">
      <w:pPr>
        <w:tabs>
          <w:tab w:val="left" w:pos="5387"/>
          <w:tab w:val="left" w:pos="5529"/>
        </w:tabs>
        <w:spacing w:after="0"/>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62DDC" w:rsidRDefault="00490B7B">
      <w:pPr>
        <w:tabs>
          <w:tab w:val="left" w:pos="5387"/>
          <w:tab w:val="left" w:pos="5529"/>
        </w:tabs>
        <w:spacing w:after="0"/>
        <w:ind w:left="5137"/>
        <w:rPr>
          <w:rFonts w:ascii="Times New Roman" w:hAnsi="Times New Roman" w:cs="Times New Roman"/>
          <w:sz w:val="28"/>
          <w:szCs w:val="28"/>
        </w:rPr>
      </w:pPr>
      <w:r>
        <w:rPr>
          <w:rFonts w:ascii="Times New Roman" w:hAnsi="Times New Roman" w:cs="Times New Roman"/>
          <w:sz w:val="28"/>
          <w:szCs w:val="28"/>
        </w:rPr>
        <w:t>от  10.05.2023   № 102</w:t>
      </w:r>
    </w:p>
    <w:p w:rsidR="00662DDC" w:rsidRDefault="00662DDC">
      <w:pPr>
        <w:spacing w:before="120" w:after="120"/>
        <w:jc w:val="center"/>
        <w:rPr>
          <w:rFonts w:ascii="Times New Roman" w:hAnsi="Times New Roman" w:cs="Times New Roman"/>
          <w:sz w:val="28"/>
          <w:szCs w:val="28"/>
        </w:rPr>
      </w:pPr>
    </w:p>
    <w:p w:rsidR="00662DDC" w:rsidRDefault="00490B7B">
      <w:pPr>
        <w:spacing w:before="120" w:after="120"/>
        <w:jc w:val="center"/>
        <w:rPr>
          <w:rFonts w:ascii="Times New Roman" w:hAnsi="Times New Roman" w:cs="Times New Roman"/>
          <w:sz w:val="28"/>
          <w:szCs w:val="28"/>
        </w:rPr>
      </w:pPr>
      <w:r>
        <w:rPr>
          <w:rFonts w:ascii="Times New Roman" w:hAnsi="Times New Roman" w:cs="Times New Roman"/>
          <w:sz w:val="28"/>
          <w:szCs w:val="28"/>
        </w:rPr>
        <w:t>Порядок учета предложений и участия граждан в обсуждении проекта муниципального правового акта о внесении измененийв Устав муниципального образования  Надеждинский сельсовет Саракташского района Оренбургской области</w:t>
      </w:r>
    </w:p>
    <w:p w:rsidR="00662DDC" w:rsidRDefault="00662DDC">
      <w:pPr>
        <w:spacing w:before="120" w:after="120"/>
        <w:jc w:val="center"/>
        <w:rPr>
          <w:rFonts w:ascii="Times New Roman" w:hAnsi="Times New Roman" w:cs="Times New Roman"/>
          <w:sz w:val="28"/>
          <w:szCs w:val="28"/>
        </w:rPr>
      </w:pPr>
    </w:p>
    <w:p w:rsidR="00662DDC" w:rsidRDefault="00490B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color w:val="000000"/>
          <w:sz w:val="28"/>
          <w:szCs w:val="28"/>
        </w:rPr>
        <w:t xml:space="preserve">сельсовет Саракташского района Оренбургской области предложений по проекту изменений в Устав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color w:val="000000"/>
          <w:sz w:val="28"/>
          <w:szCs w:val="28"/>
        </w:rPr>
        <w:t>сельсовет Саракташского района Оренбургской области.</w:t>
      </w:r>
    </w:p>
    <w:p w:rsidR="00662DDC" w:rsidRDefault="00490B7B">
      <w:pPr>
        <w:shd w:val="clear" w:color="auto" w:fill="FFFFFF"/>
        <w:tabs>
          <w:tab w:val="left" w:leader="underscore" w:pos="1867"/>
          <w:tab w:val="left" w:leader="underscore" w:pos="4699"/>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 Проект решения Совета депутатов о внесении изменений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color w:val="000000"/>
          <w:sz w:val="28"/>
          <w:szCs w:val="28"/>
        </w:rPr>
        <w:t>сельсовет).</w:t>
      </w:r>
    </w:p>
    <w:p w:rsidR="00662DDC" w:rsidRDefault="00490B7B">
      <w:pPr>
        <w:shd w:val="clear" w:color="auto" w:fill="FFFFFF"/>
        <w:tabs>
          <w:tab w:val="left" w:leader="underscore" w:pos="1723"/>
          <w:tab w:val="left" w:leader="underscore" w:pos="4632"/>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решения Совета депутатов о внесении изменений в Устав муниципального образования размещается на официальном сайте муниципального образования. </w:t>
      </w:r>
    </w:p>
    <w:p w:rsidR="00662DDC" w:rsidRDefault="00490B7B">
      <w:pPr>
        <w:shd w:val="clear" w:color="auto" w:fill="FFFFFF"/>
        <w:tabs>
          <w:tab w:val="left" w:leader="underscore" w:pos="1723"/>
          <w:tab w:val="left" w:leader="underscore" w:pos="4632"/>
        </w:tabs>
        <w:ind w:firstLine="720"/>
        <w:jc w:val="both"/>
        <w:rPr>
          <w:rFonts w:ascii="Times New Roman" w:hAnsi="Times New Roman" w:cs="Times New Roman"/>
          <w:sz w:val="28"/>
          <w:szCs w:val="28"/>
        </w:rPr>
      </w:pPr>
      <w:r>
        <w:rPr>
          <w:rFonts w:ascii="Times New Roman" w:hAnsi="Times New Roman" w:cs="Times New Roman"/>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62DDC" w:rsidRDefault="00490B7B">
      <w:pPr>
        <w:shd w:val="clear" w:color="auto" w:fill="FFFFFF"/>
        <w:tabs>
          <w:tab w:val="left" w:pos="562"/>
          <w:tab w:val="left" w:leader="underscore" w:pos="2654"/>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4. 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Надеждинка ул.Центральная, 57 а также электронной почтой: </w:t>
      </w:r>
      <w:r>
        <w:rPr>
          <w:rFonts w:ascii="Times New Roman" w:hAnsi="Times New Roman" w:cs="Times New Roman"/>
          <w:color w:val="000000"/>
          <w:sz w:val="28"/>
          <w:szCs w:val="28"/>
          <w:lang w:val="en-US"/>
        </w:rPr>
        <w:t>nad</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adm</w:t>
      </w:r>
      <w:r>
        <w:rPr>
          <w:rFonts w:ascii="Times New Roman" w:hAnsi="Times New Roman" w:cs="Times New Roman"/>
          <w:color w:val="000000"/>
          <w:sz w:val="28"/>
          <w:szCs w:val="28"/>
        </w:rPr>
        <w:t>2014</w:t>
      </w:r>
      <w:r>
        <w:rPr>
          <w:rFonts w:ascii="Times New Roman" w:hAnsi="Times New Roman" w:cs="Times New Roman"/>
          <w:color w:val="000000"/>
          <w:sz w:val="28"/>
          <w:szCs w:val="28"/>
          <w:lang w:val="en-US"/>
        </w:rPr>
        <w:t>iakovleva</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yandex</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xml:space="preserve"> либо </w:t>
      </w:r>
      <w:r>
        <w:rPr>
          <w:rFonts w:ascii="Times New Roman" w:hAnsi="Times New Roman" w:cs="Times New Roman"/>
          <w:color w:val="000000"/>
          <w:sz w:val="28"/>
          <w:szCs w:val="28"/>
        </w:rPr>
        <w:lastRenderedPageBreak/>
        <w:t>непосредственно передаются от заявителей в Совет депутатов муниципального образования.</w:t>
      </w:r>
    </w:p>
    <w:p w:rsidR="00662DDC" w:rsidRDefault="00490B7B">
      <w:pPr>
        <w:shd w:val="clear" w:color="auto" w:fill="FFFFFF"/>
        <w:tabs>
          <w:tab w:val="left" w:leader="underscore" w:pos="5150"/>
        </w:tabs>
        <w:ind w:firstLine="720"/>
        <w:jc w:val="both"/>
        <w:rPr>
          <w:rFonts w:ascii="Times New Roman" w:hAnsi="Times New Roman" w:cs="Times New Roman"/>
          <w:sz w:val="28"/>
          <w:szCs w:val="28"/>
        </w:rPr>
      </w:pPr>
      <w:r>
        <w:rPr>
          <w:rFonts w:ascii="Times New Roman" w:hAnsi="Times New Roman" w:cs="Times New Roman"/>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62DDC" w:rsidRDefault="00490B7B">
      <w:pPr>
        <w:shd w:val="clear" w:color="auto" w:fill="FFFFFF"/>
        <w:tabs>
          <w:tab w:val="left" w:pos="547"/>
          <w:tab w:val="left" w:leader="underscore" w:pos="4339"/>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rFonts w:ascii="Times New Roman" w:hAnsi="Times New Roman" w:cs="Times New Roman"/>
          <w:sz w:val="28"/>
          <w:szCs w:val="28"/>
        </w:rPr>
        <w:t xml:space="preserve">Надеждинского </w:t>
      </w:r>
      <w:r>
        <w:rPr>
          <w:rFonts w:ascii="Times New Roman" w:hAnsi="Times New Roman" w:cs="Times New Roman"/>
          <w:color w:val="000000"/>
          <w:sz w:val="28"/>
          <w:szCs w:val="28"/>
        </w:rPr>
        <w:t>сельсовета для рассмотрения.</w:t>
      </w:r>
    </w:p>
    <w:p w:rsidR="00662DDC" w:rsidRDefault="00490B7B">
      <w:pPr>
        <w:shd w:val="clear" w:color="auto" w:fill="FFFFFF"/>
        <w:tabs>
          <w:tab w:val="left" w:pos="547"/>
          <w:tab w:val="left" w:leader="underscore" w:pos="3240"/>
          <w:tab w:val="left" w:leader="underscore" w:pos="4810"/>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 Постоянная депутатская комиссия Совета депутатов рассматривает проект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Pr>
          <w:rFonts w:ascii="Times New Roman" w:hAnsi="Times New Roman" w:cs="Times New Roman"/>
          <w:color w:val="000000"/>
          <w:sz w:val="28"/>
          <w:szCs w:val="28"/>
        </w:rPr>
        <w:tab/>
        <w:t>о внесении изменений в Устав муниципального образования.</w:t>
      </w:r>
    </w:p>
    <w:p w:rsidR="00662DDC" w:rsidRDefault="00490B7B">
      <w:pPr>
        <w:shd w:val="clear" w:color="auto" w:fill="FFFFFF"/>
        <w:tabs>
          <w:tab w:val="left" w:leader="underscore" w:pos="3350"/>
          <w:tab w:val="left" w:leader="underscore" w:pos="4968"/>
        </w:tabs>
        <w:ind w:firstLine="720"/>
        <w:jc w:val="both"/>
        <w:rPr>
          <w:rFonts w:ascii="Times New Roman" w:hAnsi="Times New Roman" w:cs="Times New Roman"/>
          <w:sz w:val="28"/>
          <w:szCs w:val="28"/>
        </w:rPr>
      </w:pPr>
      <w:r>
        <w:rPr>
          <w:rFonts w:ascii="Times New Roman" w:hAnsi="Times New Roman" w:cs="Times New Roman"/>
          <w:color w:val="000000"/>
          <w:sz w:val="28"/>
          <w:szCs w:val="28"/>
        </w:rPr>
        <w:t>8. Заключение депутатской комиссии Совета депутатов по проекту решения Совета депутатов 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490B7B">
      <w:pPr>
        <w:spacing w:after="0"/>
        <w:ind w:firstLine="5387"/>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62DDC" w:rsidRDefault="00490B7B">
      <w:pPr>
        <w:spacing w:after="0"/>
        <w:ind w:left="5387"/>
        <w:rPr>
          <w:rFonts w:ascii="Times New Roman" w:hAnsi="Times New Roman" w:cs="Times New Roman"/>
          <w:sz w:val="28"/>
          <w:szCs w:val="28"/>
        </w:rPr>
      </w:pPr>
      <w:r>
        <w:rPr>
          <w:rFonts w:ascii="Times New Roman" w:hAnsi="Times New Roman" w:cs="Times New Roman"/>
          <w:sz w:val="28"/>
          <w:szCs w:val="28"/>
        </w:rPr>
        <w:t xml:space="preserve">к порядку учета предложений и участия граждан в обсуждении проекта изменений в  Устав муниципального образования  Надеждинский сельсовет Саракташского района Оренбургской области </w:t>
      </w:r>
    </w:p>
    <w:p w:rsidR="00662DDC" w:rsidRDefault="00662DDC">
      <w:pPr>
        <w:spacing w:before="120" w:after="120"/>
        <w:jc w:val="right"/>
        <w:rPr>
          <w:rFonts w:ascii="Times New Roman" w:hAnsi="Times New Roman" w:cs="Times New Roman"/>
          <w:sz w:val="28"/>
          <w:szCs w:val="28"/>
        </w:rPr>
      </w:pPr>
    </w:p>
    <w:p w:rsidR="00662DDC" w:rsidRDefault="00490B7B">
      <w:pPr>
        <w:spacing w:before="120" w:after="120"/>
        <w:jc w:val="both"/>
        <w:rPr>
          <w:rFonts w:ascii="Times New Roman" w:hAnsi="Times New Roman" w:cs="Times New Roman"/>
          <w:sz w:val="28"/>
          <w:szCs w:val="28"/>
        </w:rPr>
      </w:pPr>
      <w:r>
        <w:rPr>
          <w:rFonts w:ascii="Times New Roman" w:hAnsi="Times New Roman" w:cs="Times New Roman"/>
          <w:sz w:val="28"/>
          <w:szCs w:val="28"/>
        </w:rPr>
        <w:t>Форма учета предложений граждан по проекту решения о внесении изменений в  Устав муниципального образования Надеждинский сельсовет Саракташского района Оренбургской области</w:t>
      </w:r>
    </w:p>
    <w:p w:rsidR="00662DDC" w:rsidRDefault="00662DDC">
      <w:pPr>
        <w:spacing w:before="120" w:after="120"/>
        <w:jc w:val="both"/>
        <w:rPr>
          <w:rFonts w:ascii="Times New Roman" w:hAnsi="Times New Roman" w:cs="Times New Roman"/>
          <w:sz w:val="28"/>
          <w:szCs w:val="28"/>
        </w:rPr>
      </w:pPr>
    </w:p>
    <w:tbl>
      <w:tblPr>
        <w:tblStyle w:val="ab"/>
        <w:tblW w:w="10172" w:type="dxa"/>
        <w:tblInd w:w="-601" w:type="dxa"/>
        <w:tblLayout w:type="fixed"/>
        <w:tblLook w:val="04A0"/>
      </w:tblPr>
      <w:tblGrid>
        <w:gridCol w:w="1064"/>
        <w:gridCol w:w="1687"/>
        <w:gridCol w:w="1223"/>
        <w:gridCol w:w="977"/>
        <w:gridCol w:w="984"/>
        <w:gridCol w:w="1257"/>
        <w:gridCol w:w="1389"/>
        <w:gridCol w:w="1591"/>
      </w:tblGrid>
      <w:tr w:rsidR="00662DDC">
        <w:tc>
          <w:tcPr>
            <w:tcW w:w="1063"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w:t>
            </w:r>
          </w:p>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п/п</w:t>
            </w:r>
          </w:p>
        </w:tc>
        <w:tc>
          <w:tcPr>
            <w:tcW w:w="1686"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Инициатор внесения предложения</w:t>
            </w:r>
          </w:p>
        </w:tc>
        <w:tc>
          <w:tcPr>
            <w:tcW w:w="1223"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Дата внесения</w:t>
            </w:r>
          </w:p>
        </w:tc>
        <w:tc>
          <w:tcPr>
            <w:tcW w:w="977"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Глава, статья, часть, пункт, абзац</w:t>
            </w:r>
          </w:p>
        </w:tc>
        <w:tc>
          <w:tcPr>
            <w:tcW w:w="984"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Текст Устава</w:t>
            </w:r>
          </w:p>
        </w:tc>
        <w:tc>
          <w:tcPr>
            <w:tcW w:w="1257"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Текст поправки</w:t>
            </w:r>
          </w:p>
        </w:tc>
        <w:tc>
          <w:tcPr>
            <w:tcW w:w="1389"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Текст Устава с внесенной поправкой</w:t>
            </w:r>
          </w:p>
        </w:tc>
        <w:tc>
          <w:tcPr>
            <w:tcW w:w="1591" w:type="dxa"/>
          </w:tcPr>
          <w:p w:rsidR="00662DDC" w:rsidRDefault="00490B7B">
            <w:pPr>
              <w:spacing w:before="120" w:after="120" w:line="24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Примечание </w:t>
            </w:r>
          </w:p>
        </w:tc>
      </w:tr>
      <w:tr w:rsidR="00662DDC">
        <w:tc>
          <w:tcPr>
            <w:tcW w:w="1063" w:type="dxa"/>
          </w:tcPr>
          <w:p w:rsidR="00662DDC" w:rsidRDefault="00662DDC">
            <w:pPr>
              <w:spacing w:before="120" w:after="120" w:line="240" w:lineRule="auto"/>
              <w:jc w:val="both"/>
              <w:rPr>
                <w:rFonts w:ascii="Times New Roman" w:hAnsi="Times New Roman" w:cs="Times New Roman"/>
                <w:sz w:val="28"/>
                <w:szCs w:val="28"/>
              </w:rPr>
            </w:pPr>
          </w:p>
        </w:tc>
        <w:tc>
          <w:tcPr>
            <w:tcW w:w="1686" w:type="dxa"/>
          </w:tcPr>
          <w:p w:rsidR="00662DDC" w:rsidRDefault="00662DDC">
            <w:pPr>
              <w:spacing w:before="120" w:after="120" w:line="240" w:lineRule="auto"/>
              <w:jc w:val="both"/>
              <w:rPr>
                <w:rFonts w:ascii="Times New Roman" w:hAnsi="Times New Roman" w:cs="Times New Roman"/>
                <w:sz w:val="28"/>
                <w:szCs w:val="28"/>
              </w:rPr>
            </w:pPr>
          </w:p>
        </w:tc>
        <w:tc>
          <w:tcPr>
            <w:tcW w:w="1223" w:type="dxa"/>
          </w:tcPr>
          <w:p w:rsidR="00662DDC" w:rsidRDefault="00662DDC">
            <w:pPr>
              <w:spacing w:before="120" w:after="120" w:line="240" w:lineRule="auto"/>
              <w:jc w:val="both"/>
              <w:rPr>
                <w:rFonts w:ascii="Times New Roman" w:hAnsi="Times New Roman" w:cs="Times New Roman"/>
                <w:sz w:val="28"/>
                <w:szCs w:val="28"/>
              </w:rPr>
            </w:pPr>
          </w:p>
        </w:tc>
        <w:tc>
          <w:tcPr>
            <w:tcW w:w="977" w:type="dxa"/>
          </w:tcPr>
          <w:p w:rsidR="00662DDC" w:rsidRDefault="00662DDC">
            <w:pPr>
              <w:spacing w:before="120" w:after="120" w:line="240" w:lineRule="auto"/>
              <w:jc w:val="both"/>
              <w:rPr>
                <w:rFonts w:ascii="Times New Roman" w:hAnsi="Times New Roman" w:cs="Times New Roman"/>
                <w:sz w:val="28"/>
                <w:szCs w:val="28"/>
              </w:rPr>
            </w:pPr>
          </w:p>
        </w:tc>
        <w:tc>
          <w:tcPr>
            <w:tcW w:w="984" w:type="dxa"/>
          </w:tcPr>
          <w:p w:rsidR="00662DDC" w:rsidRDefault="00662DDC">
            <w:pPr>
              <w:spacing w:before="120" w:after="120" w:line="240" w:lineRule="auto"/>
              <w:jc w:val="both"/>
              <w:rPr>
                <w:rFonts w:ascii="Times New Roman" w:hAnsi="Times New Roman" w:cs="Times New Roman"/>
                <w:sz w:val="28"/>
                <w:szCs w:val="28"/>
              </w:rPr>
            </w:pPr>
          </w:p>
        </w:tc>
        <w:tc>
          <w:tcPr>
            <w:tcW w:w="1257" w:type="dxa"/>
          </w:tcPr>
          <w:p w:rsidR="00662DDC" w:rsidRDefault="00662DDC">
            <w:pPr>
              <w:spacing w:before="120" w:after="120" w:line="240" w:lineRule="auto"/>
              <w:jc w:val="both"/>
              <w:rPr>
                <w:rFonts w:ascii="Times New Roman" w:hAnsi="Times New Roman" w:cs="Times New Roman"/>
                <w:sz w:val="28"/>
                <w:szCs w:val="28"/>
              </w:rPr>
            </w:pPr>
          </w:p>
        </w:tc>
        <w:tc>
          <w:tcPr>
            <w:tcW w:w="1389" w:type="dxa"/>
          </w:tcPr>
          <w:p w:rsidR="00662DDC" w:rsidRDefault="00662DDC">
            <w:pPr>
              <w:spacing w:before="120" w:after="120" w:line="240" w:lineRule="auto"/>
              <w:jc w:val="both"/>
              <w:rPr>
                <w:rFonts w:ascii="Times New Roman" w:hAnsi="Times New Roman" w:cs="Times New Roman"/>
                <w:sz w:val="28"/>
                <w:szCs w:val="28"/>
              </w:rPr>
            </w:pPr>
          </w:p>
        </w:tc>
        <w:tc>
          <w:tcPr>
            <w:tcW w:w="1591" w:type="dxa"/>
          </w:tcPr>
          <w:p w:rsidR="00662DDC" w:rsidRDefault="00662DDC">
            <w:pPr>
              <w:spacing w:before="120" w:after="120" w:line="240" w:lineRule="auto"/>
              <w:jc w:val="both"/>
              <w:rPr>
                <w:rFonts w:ascii="Times New Roman" w:hAnsi="Times New Roman" w:cs="Times New Roman"/>
                <w:sz w:val="28"/>
                <w:szCs w:val="28"/>
              </w:rPr>
            </w:pPr>
          </w:p>
          <w:p w:rsidR="00662DDC" w:rsidRDefault="00662DDC">
            <w:pPr>
              <w:spacing w:before="120" w:after="120" w:line="240" w:lineRule="auto"/>
              <w:jc w:val="both"/>
              <w:rPr>
                <w:rFonts w:ascii="Times New Roman" w:hAnsi="Times New Roman" w:cs="Times New Roman"/>
                <w:sz w:val="28"/>
                <w:szCs w:val="28"/>
              </w:rPr>
            </w:pPr>
          </w:p>
          <w:p w:rsidR="00662DDC" w:rsidRDefault="00662DDC">
            <w:pPr>
              <w:spacing w:before="120" w:after="120" w:line="240" w:lineRule="auto"/>
              <w:jc w:val="both"/>
              <w:rPr>
                <w:rFonts w:ascii="Times New Roman" w:hAnsi="Times New Roman" w:cs="Times New Roman"/>
                <w:sz w:val="28"/>
                <w:szCs w:val="28"/>
              </w:rPr>
            </w:pPr>
          </w:p>
        </w:tc>
      </w:tr>
    </w:tbl>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662DDC">
      <w:pPr>
        <w:spacing w:before="120" w:after="120"/>
        <w:jc w:val="right"/>
        <w:rPr>
          <w:rFonts w:ascii="Times New Roman" w:hAnsi="Times New Roman" w:cs="Times New Roman"/>
          <w:sz w:val="28"/>
          <w:szCs w:val="28"/>
        </w:rPr>
      </w:pPr>
    </w:p>
    <w:p w:rsidR="00662DDC" w:rsidRDefault="00490B7B">
      <w:pPr>
        <w:spacing w:after="0"/>
        <w:ind w:firstLine="5387"/>
        <w:rPr>
          <w:rFonts w:ascii="Times New Roman" w:hAnsi="Times New Roman" w:cs="Times New Roman"/>
          <w:sz w:val="28"/>
          <w:szCs w:val="28"/>
        </w:rPr>
      </w:pPr>
      <w:r>
        <w:rPr>
          <w:rFonts w:ascii="Times New Roman" w:hAnsi="Times New Roman" w:cs="Times New Roman"/>
          <w:sz w:val="28"/>
          <w:szCs w:val="28"/>
        </w:rPr>
        <w:t>Приложение 2</w:t>
      </w:r>
    </w:p>
    <w:p w:rsidR="00662DDC" w:rsidRDefault="00490B7B">
      <w:pPr>
        <w:spacing w:after="0"/>
        <w:ind w:left="5387"/>
        <w:rPr>
          <w:rFonts w:ascii="Times New Roman" w:hAnsi="Times New Roman" w:cs="Times New Roman"/>
          <w:sz w:val="28"/>
          <w:szCs w:val="28"/>
        </w:rPr>
      </w:pPr>
      <w:r>
        <w:rPr>
          <w:rFonts w:ascii="Times New Roman" w:hAnsi="Times New Roman" w:cs="Times New Roman"/>
          <w:sz w:val="28"/>
          <w:szCs w:val="28"/>
        </w:rPr>
        <w:t xml:space="preserve">к порядку учета предложений и участия граждан в обсуждении проекта изменений в  Устав муниципального образования  Надеждинский сельсовет Саракташского района Оренбургской области </w:t>
      </w: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490B7B">
      <w:pPr>
        <w:spacing w:before="120" w:after="120"/>
        <w:jc w:val="both"/>
        <w:rPr>
          <w:rFonts w:ascii="Times New Roman" w:hAnsi="Times New Roman" w:cs="Times New Roman"/>
          <w:sz w:val="28"/>
          <w:szCs w:val="28"/>
        </w:rPr>
      </w:pPr>
      <w:r>
        <w:rPr>
          <w:rFonts w:ascii="Times New Roman" w:hAnsi="Times New Roman" w:cs="Times New Roman"/>
          <w:sz w:val="28"/>
          <w:szCs w:val="28"/>
        </w:rPr>
        <w:t>Сведения о гражданине (группе граждан),внесшем (внесших) предложения по проекту изменений в Устав муниципального образования  Надеждинский сельсовет Саракташского района Оренбургской области</w:t>
      </w:r>
    </w:p>
    <w:p w:rsidR="00662DDC" w:rsidRDefault="00662DDC">
      <w:pPr>
        <w:spacing w:before="120" w:after="120"/>
        <w:jc w:val="both"/>
        <w:rPr>
          <w:rFonts w:ascii="Times New Roman" w:hAnsi="Times New Roman" w:cs="Times New Roman"/>
          <w:sz w:val="28"/>
          <w:szCs w:val="28"/>
        </w:rPr>
      </w:pPr>
    </w:p>
    <w:tbl>
      <w:tblPr>
        <w:tblpPr w:leftFromText="180" w:rightFromText="180" w:bottomFromText="200" w:vertAnchor="text" w:horzAnchor="margin" w:tblpXSpec="center" w:tblpY="130"/>
        <w:tblW w:w="9885" w:type="dxa"/>
        <w:jc w:val="center"/>
        <w:tblLayout w:type="fixed"/>
        <w:tblLook w:val="01E0"/>
      </w:tblPr>
      <w:tblGrid>
        <w:gridCol w:w="594"/>
        <w:gridCol w:w="2632"/>
        <w:gridCol w:w="2267"/>
        <w:gridCol w:w="2275"/>
        <w:gridCol w:w="2117"/>
      </w:tblGrid>
      <w:tr w:rsidR="00662DDC">
        <w:trPr>
          <w:jc w:val="center"/>
        </w:trPr>
        <w:tc>
          <w:tcPr>
            <w:tcW w:w="594" w:type="dxa"/>
            <w:tcBorders>
              <w:top w:val="single" w:sz="4" w:space="0" w:color="000000"/>
              <w:left w:val="single" w:sz="4" w:space="0" w:color="000000"/>
              <w:bottom w:val="single" w:sz="4" w:space="0" w:color="000000"/>
              <w:right w:val="single" w:sz="4" w:space="0" w:color="000000"/>
            </w:tcBorders>
          </w:tcPr>
          <w:p w:rsidR="00662DDC" w:rsidRDefault="00490B7B">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w:t>
            </w:r>
          </w:p>
          <w:p w:rsidR="00662DDC" w:rsidRDefault="00490B7B">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п/п</w:t>
            </w:r>
          </w:p>
        </w:tc>
        <w:tc>
          <w:tcPr>
            <w:tcW w:w="2632" w:type="dxa"/>
            <w:tcBorders>
              <w:top w:val="single" w:sz="4" w:space="0" w:color="000000"/>
              <w:left w:val="single" w:sz="4" w:space="0" w:color="000000"/>
              <w:bottom w:val="single" w:sz="4" w:space="0" w:color="000000"/>
              <w:right w:val="single" w:sz="4" w:space="0" w:color="000000"/>
            </w:tcBorders>
          </w:tcPr>
          <w:p w:rsidR="00662DDC" w:rsidRDefault="00490B7B">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Фамилия, имя, отчество </w:t>
            </w:r>
          </w:p>
        </w:tc>
        <w:tc>
          <w:tcPr>
            <w:tcW w:w="2267" w:type="dxa"/>
            <w:tcBorders>
              <w:top w:val="single" w:sz="4" w:space="0" w:color="000000"/>
              <w:left w:val="single" w:sz="4" w:space="0" w:color="000000"/>
              <w:bottom w:val="single" w:sz="4" w:space="0" w:color="000000"/>
              <w:right w:val="single" w:sz="4" w:space="0" w:color="000000"/>
            </w:tcBorders>
          </w:tcPr>
          <w:p w:rsidR="00662DDC" w:rsidRDefault="00490B7B">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Домашний адрес, телефон</w:t>
            </w:r>
          </w:p>
        </w:tc>
        <w:tc>
          <w:tcPr>
            <w:tcW w:w="2275" w:type="dxa"/>
            <w:tcBorders>
              <w:top w:val="single" w:sz="4" w:space="0" w:color="000000"/>
              <w:left w:val="single" w:sz="4" w:space="0" w:color="000000"/>
              <w:bottom w:val="single" w:sz="4" w:space="0" w:color="000000"/>
              <w:right w:val="single" w:sz="4" w:space="0" w:color="000000"/>
            </w:tcBorders>
          </w:tcPr>
          <w:p w:rsidR="00662DDC" w:rsidRDefault="00490B7B">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p>
        </w:tc>
        <w:tc>
          <w:tcPr>
            <w:tcW w:w="2117" w:type="dxa"/>
            <w:tcBorders>
              <w:top w:val="single" w:sz="4" w:space="0" w:color="000000"/>
              <w:left w:val="single" w:sz="4" w:space="0" w:color="000000"/>
              <w:bottom w:val="single" w:sz="4" w:space="0" w:color="000000"/>
              <w:right w:val="single" w:sz="4" w:space="0" w:color="000000"/>
            </w:tcBorders>
          </w:tcPr>
          <w:p w:rsidR="00662DDC" w:rsidRDefault="00490B7B">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Место работы (учебы)</w:t>
            </w:r>
          </w:p>
        </w:tc>
      </w:tr>
      <w:tr w:rsidR="00662DDC">
        <w:trPr>
          <w:jc w:val="center"/>
        </w:trPr>
        <w:tc>
          <w:tcPr>
            <w:tcW w:w="594" w:type="dxa"/>
            <w:tcBorders>
              <w:top w:val="single" w:sz="4" w:space="0" w:color="000000"/>
              <w:left w:val="single" w:sz="4" w:space="0" w:color="000000"/>
              <w:bottom w:val="single" w:sz="4" w:space="0" w:color="000000"/>
              <w:right w:val="single" w:sz="4" w:space="0" w:color="000000"/>
            </w:tcBorders>
          </w:tcPr>
          <w:p w:rsidR="00662DDC" w:rsidRDefault="00662DDC">
            <w:pPr>
              <w:widowControl w:val="0"/>
              <w:spacing w:before="120" w:after="120"/>
              <w:jc w:val="both"/>
              <w:rPr>
                <w:rFonts w:ascii="Times New Roman" w:hAnsi="Times New Roman" w:cs="Times New Roman"/>
                <w:sz w:val="28"/>
                <w:szCs w:val="28"/>
              </w:rPr>
            </w:pPr>
          </w:p>
        </w:tc>
        <w:tc>
          <w:tcPr>
            <w:tcW w:w="2632" w:type="dxa"/>
            <w:tcBorders>
              <w:top w:val="single" w:sz="4" w:space="0" w:color="000000"/>
              <w:left w:val="single" w:sz="4" w:space="0" w:color="000000"/>
              <w:bottom w:val="single" w:sz="4" w:space="0" w:color="000000"/>
              <w:right w:val="single" w:sz="4" w:space="0" w:color="000000"/>
            </w:tcBorders>
          </w:tcPr>
          <w:p w:rsidR="00662DDC" w:rsidRDefault="00662DDC">
            <w:pPr>
              <w:widowControl w:val="0"/>
              <w:spacing w:before="120" w:after="120"/>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662DDC" w:rsidRDefault="00662DDC">
            <w:pPr>
              <w:widowControl w:val="0"/>
              <w:spacing w:before="120" w:after="120"/>
              <w:jc w:val="both"/>
              <w:rPr>
                <w:rFonts w:ascii="Times New Roman" w:hAnsi="Times New Roman" w:cs="Times New Roman"/>
                <w:sz w:val="28"/>
                <w:szCs w:val="28"/>
              </w:rPr>
            </w:pPr>
          </w:p>
        </w:tc>
        <w:tc>
          <w:tcPr>
            <w:tcW w:w="2275" w:type="dxa"/>
            <w:tcBorders>
              <w:top w:val="single" w:sz="4" w:space="0" w:color="000000"/>
              <w:left w:val="single" w:sz="4" w:space="0" w:color="000000"/>
              <w:bottom w:val="single" w:sz="4" w:space="0" w:color="000000"/>
              <w:right w:val="single" w:sz="4" w:space="0" w:color="000000"/>
            </w:tcBorders>
          </w:tcPr>
          <w:p w:rsidR="00662DDC" w:rsidRDefault="00662DDC">
            <w:pPr>
              <w:widowControl w:val="0"/>
              <w:spacing w:before="120" w:after="120"/>
              <w:jc w:val="both"/>
              <w:rPr>
                <w:rFonts w:ascii="Times New Roman" w:hAnsi="Times New Roman" w:cs="Times New Roman"/>
                <w:sz w:val="28"/>
                <w:szCs w:val="28"/>
              </w:rPr>
            </w:pPr>
          </w:p>
        </w:tc>
        <w:tc>
          <w:tcPr>
            <w:tcW w:w="2117" w:type="dxa"/>
            <w:tcBorders>
              <w:top w:val="single" w:sz="4" w:space="0" w:color="000000"/>
              <w:left w:val="single" w:sz="4" w:space="0" w:color="000000"/>
              <w:bottom w:val="single" w:sz="4" w:space="0" w:color="000000"/>
              <w:right w:val="single" w:sz="4" w:space="0" w:color="000000"/>
            </w:tcBorders>
          </w:tcPr>
          <w:p w:rsidR="00662DDC" w:rsidRDefault="00662DDC">
            <w:pPr>
              <w:widowControl w:val="0"/>
              <w:spacing w:before="120" w:after="120"/>
              <w:jc w:val="both"/>
              <w:rPr>
                <w:rFonts w:ascii="Times New Roman" w:hAnsi="Times New Roman" w:cs="Times New Roman"/>
                <w:sz w:val="28"/>
                <w:szCs w:val="28"/>
              </w:rPr>
            </w:pPr>
          </w:p>
        </w:tc>
      </w:tr>
    </w:tbl>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490B7B">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Подпись гражданина (граждан) </w:t>
      </w: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490B7B">
      <w:pPr>
        <w:tabs>
          <w:tab w:val="left" w:pos="5103"/>
          <w:tab w:val="left" w:pos="5387"/>
        </w:tabs>
        <w:spacing w:after="0"/>
        <w:ind w:firstLine="5103"/>
        <w:rPr>
          <w:rFonts w:ascii="Times New Roman" w:hAnsi="Times New Roman" w:cs="Times New Roman"/>
          <w:sz w:val="28"/>
          <w:szCs w:val="28"/>
        </w:rPr>
      </w:pPr>
      <w:r>
        <w:rPr>
          <w:rFonts w:ascii="Times New Roman" w:hAnsi="Times New Roman" w:cs="Times New Roman"/>
          <w:sz w:val="28"/>
          <w:szCs w:val="28"/>
        </w:rPr>
        <w:t>Приложение № 3</w:t>
      </w:r>
    </w:p>
    <w:p w:rsidR="00662DDC" w:rsidRDefault="00490B7B">
      <w:pPr>
        <w:tabs>
          <w:tab w:val="left" w:pos="5103"/>
          <w:tab w:val="left" w:pos="5670"/>
        </w:tabs>
        <w:spacing w:after="0"/>
        <w:ind w:left="5137"/>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662DDC" w:rsidRDefault="00490B7B">
      <w:pPr>
        <w:tabs>
          <w:tab w:val="left" w:pos="5387"/>
          <w:tab w:val="left" w:pos="5529"/>
        </w:tabs>
        <w:spacing w:after="0"/>
        <w:ind w:left="5103"/>
        <w:rPr>
          <w:rFonts w:ascii="Times New Roman" w:hAnsi="Times New Roman" w:cs="Times New Roman"/>
          <w:sz w:val="28"/>
          <w:szCs w:val="28"/>
        </w:rPr>
      </w:pPr>
      <w:r>
        <w:rPr>
          <w:rFonts w:ascii="Times New Roman" w:hAnsi="Times New Roman" w:cs="Times New Roman"/>
          <w:sz w:val="28"/>
          <w:szCs w:val="28"/>
        </w:rPr>
        <w:t xml:space="preserve">Надеждинского сельсовета </w:t>
      </w:r>
    </w:p>
    <w:p w:rsidR="00662DDC" w:rsidRDefault="00490B7B">
      <w:pPr>
        <w:tabs>
          <w:tab w:val="left" w:pos="5387"/>
          <w:tab w:val="left" w:pos="5529"/>
        </w:tabs>
        <w:spacing w:after="0"/>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p>
    <w:p w:rsidR="00662DDC" w:rsidRDefault="00490B7B">
      <w:pPr>
        <w:tabs>
          <w:tab w:val="left" w:pos="5387"/>
          <w:tab w:val="left" w:pos="5529"/>
        </w:tabs>
        <w:spacing w:after="0"/>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62DDC" w:rsidRDefault="00490B7B">
      <w:pPr>
        <w:tabs>
          <w:tab w:val="left" w:pos="5387"/>
          <w:tab w:val="left" w:pos="5529"/>
        </w:tabs>
        <w:spacing w:after="0"/>
        <w:rPr>
          <w:rFonts w:ascii="Times New Roman" w:hAnsi="Times New Roman" w:cs="Times New Roman"/>
          <w:sz w:val="28"/>
          <w:szCs w:val="28"/>
        </w:rPr>
      </w:pPr>
      <w:r>
        <w:rPr>
          <w:rFonts w:ascii="Times New Roman" w:hAnsi="Times New Roman" w:cs="Times New Roman"/>
          <w:sz w:val="28"/>
          <w:szCs w:val="28"/>
        </w:rPr>
        <w:t>от  10.05.2023   № 102</w:t>
      </w: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490B7B">
      <w:pPr>
        <w:spacing w:before="120" w:after="120"/>
        <w:jc w:val="center"/>
        <w:rPr>
          <w:rFonts w:ascii="Times New Roman" w:hAnsi="Times New Roman" w:cs="Times New Roman"/>
          <w:sz w:val="28"/>
          <w:szCs w:val="28"/>
        </w:rPr>
      </w:pPr>
      <w:r>
        <w:rPr>
          <w:rFonts w:ascii="Times New Roman" w:hAnsi="Times New Roman" w:cs="Times New Roman"/>
          <w:sz w:val="28"/>
          <w:szCs w:val="28"/>
        </w:rPr>
        <w:t>СОСТАВ</w:t>
      </w:r>
    </w:p>
    <w:p w:rsidR="00662DDC" w:rsidRDefault="00490B7B">
      <w:pPr>
        <w:spacing w:before="120" w:after="120"/>
        <w:jc w:val="center"/>
        <w:rPr>
          <w:rFonts w:ascii="Times New Roman" w:hAnsi="Times New Roman" w:cs="Times New Roman"/>
          <w:sz w:val="28"/>
          <w:szCs w:val="28"/>
        </w:rPr>
      </w:pPr>
      <w:r>
        <w:rPr>
          <w:rFonts w:ascii="Times New Roman" w:hAnsi="Times New Roman" w:cs="Times New Roman"/>
          <w:sz w:val="28"/>
          <w:szCs w:val="28"/>
        </w:rPr>
        <w:t>рабочей группы по организации и проведения публичных слушаний</w:t>
      </w:r>
    </w:p>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tbl>
      <w:tblPr>
        <w:tblStyle w:val="ab"/>
        <w:tblW w:w="9571" w:type="dxa"/>
        <w:tblLayout w:type="fixed"/>
        <w:tblLook w:val="04A0"/>
      </w:tblPr>
      <w:tblGrid>
        <w:gridCol w:w="3227"/>
        <w:gridCol w:w="6344"/>
      </w:tblGrid>
      <w:tr w:rsidR="00662DDC">
        <w:tc>
          <w:tcPr>
            <w:tcW w:w="3227"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Тимко О.А.</w:t>
            </w:r>
          </w:p>
        </w:tc>
        <w:tc>
          <w:tcPr>
            <w:tcW w:w="6343"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 председатель рабочей группы, глава администрации сельсовета</w:t>
            </w:r>
          </w:p>
          <w:p w:rsidR="00662DDC" w:rsidRDefault="00662DDC">
            <w:pPr>
              <w:spacing w:before="120" w:after="120" w:line="240" w:lineRule="auto"/>
              <w:jc w:val="both"/>
              <w:rPr>
                <w:rFonts w:ascii="Times New Roman" w:hAnsi="Times New Roman" w:cs="Times New Roman"/>
                <w:sz w:val="28"/>
                <w:szCs w:val="28"/>
              </w:rPr>
            </w:pPr>
          </w:p>
        </w:tc>
      </w:tr>
      <w:tr w:rsidR="00662DDC">
        <w:tc>
          <w:tcPr>
            <w:tcW w:w="3227" w:type="dxa"/>
            <w:tcBorders>
              <w:top w:val="nil"/>
              <w:left w:val="nil"/>
              <w:bottom w:val="nil"/>
              <w:right w:val="nil"/>
            </w:tcBorders>
          </w:tcPr>
          <w:p w:rsidR="00662DDC" w:rsidRDefault="00662DDC">
            <w:pPr>
              <w:spacing w:before="120" w:after="120" w:line="240" w:lineRule="auto"/>
              <w:jc w:val="both"/>
              <w:rPr>
                <w:rFonts w:ascii="Times New Roman" w:hAnsi="Times New Roman" w:cs="Times New Roman"/>
                <w:sz w:val="28"/>
                <w:szCs w:val="28"/>
              </w:rPr>
            </w:pPr>
          </w:p>
        </w:tc>
        <w:tc>
          <w:tcPr>
            <w:tcW w:w="6343"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-заместитель председателя рабочей группы, специалист 1 категории</w:t>
            </w:r>
          </w:p>
          <w:p w:rsidR="00662DDC" w:rsidRDefault="00662DDC">
            <w:pPr>
              <w:spacing w:before="120" w:after="120" w:line="240" w:lineRule="auto"/>
              <w:jc w:val="both"/>
              <w:rPr>
                <w:rFonts w:ascii="Times New Roman" w:hAnsi="Times New Roman" w:cs="Times New Roman"/>
                <w:sz w:val="28"/>
                <w:szCs w:val="28"/>
              </w:rPr>
            </w:pPr>
          </w:p>
        </w:tc>
      </w:tr>
      <w:tr w:rsidR="00662DDC">
        <w:tc>
          <w:tcPr>
            <w:tcW w:w="9570" w:type="dxa"/>
            <w:gridSpan w:val="2"/>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Члены рабочей группы:</w:t>
            </w:r>
          </w:p>
          <w:p w:rsidR="00662DDC" w:rsidRDefault="00662DDC">
            <w:pPr>
              <w:spacing w:before="120" w:after="120" w:line="240" w:lineRule="auto"/>
              <w:jc w:val="both"/>
              <w:rPr>
                <w:rFonts w:ascii="Times New Roman" w:hAnsi="Times New Roman" w:cs="Times New Roman"/>
                <w:sz w:val="28"/>
                <w:szCs w:val="28"/>
              </w:rPr>
            </w:pPr>
          </w:p>
        </w:tc>
      </w:tr>
      <w:tr w:rsidR="00662DDC">
        <w:tc>
          <w:tcPr>
            <w:tcW w:w="3227"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Андрейчева Н.И.</w:t>
            </w:r>
          </w:p>
        </w:tc>
        <w:tc>
          <w:tcPr>
            <w:tcW w:w="6343"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 председатель Совета депутатов</w:t>
            </w:r>
          </w:p>
        </w:tc>
      </w:tr>
      <w:tr w:rsidR="00662DDC">
        <w:tc>
          <w:tcPr>
            <w:tcW w:w="3227"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Перегудов М.Н.</w:t>
            </w:r>
          </w:p>
        </w:tc>
        <w:tc>
          <w:tcPr>
            <w:tcW w:w="6343"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 председатель постоянной комиссии по социально-экономическим вопросам</w:t>
            </w:r>
          </w:p>
          <w:p w:rsidR="00662DDC" w:rsidRDefault="00662DDC">
            <w:pPr>
              <w:spacing w:before="120" w:after="120" w:line="240" w:lineRule="auto"/>
              <w:jc w:val="both"/>
              <w:rPr>
                <w:rFonts w:ascii="Times New Roman" w:hAnsi="Times New Roman" w:cs="Times New Roman"/>
                <w:sz w:val="28"/>
                <w:szCs w:val="28"/>
              </w:rPr>
            </w:pPr>
          </w:p>
        </w:tc>
      </w:tr>
      <w:tr w:rsidR="00662DDC">
        <w:tc>
          <w:tcPr>
            <w:tcW w:w="3227"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Хакимова С.Я.</w:t>
            </w:r>
          </w:p>
        </w:tc>
        <w:tc>
          <w:tcPr>
            <w:tcW w:w="6343" w:type="dxa"/>
            <w:tcBorders>
              <w:top w:val="nil"/>
              <w:left w:val="nil"/>
              <w:bottom w:val="nil"/>
              <w:right w:val="nil"/>
            </w:tcBorders>
          </w:tcPr>
          <w:p w:rsidR="00662DDC" w:rsidRDefault="00490B7B">
            <w:pPr>
              <w:spacing w:before="120" w:after="120" w:line="240" w:lineRule="auto"/>
              <w:jc w:val="both"/>
              <w:rPr>
                <w:rFonts w:ascii="Times New Roman" w:hAnsi="Times New Roman" w:cs="Times New Roman"/>
                <w:sz w:val="28"/>
                <w:szCs w:val="28"/>
              </w:rPr>
            </w:pPr>
            <w:r>
              <w:rPr>
                <w:rFonts w:ascii="Times New Roman" w:eastAsia="Calibri" w:hAnsi="Times New Roman" w:cs="Times New Roman"/>
                <w:sz w:val="28"/>
                <w:szCs w:val="28"/>
              </w:rPr>
              <w:t>- председатель мандатной комиссии</w:t>
            </w:r>
          </w:p>
        </w:tc>
      </w:tr>
    </w:tbl>
    <w:p w:rsidR="00662DDC" w:rsidRDefault="00662DDC">
      <w:pPr>
        <w:spacing w:before="120" w:after="120"/>
        <w:jc w:val="both"/>
        <w:rPr>
          <w:rFonts w:ascii="Times New Roman" w:hAnsi="Times New Roman" w:cs="Times New Roman"/>
          <w:sz w:val="28"/>
          <w:szCs w:val="28"/>
        </w:rPr>
      </w:pPr>
    </w:p>
    <w:p w:rsidR="00662DDC" w:rsidRDefault="00662DDC">
      <w:pPr>
        <w:spacing w:before="120" w:after="120"/>
        <w:jc w:val="both"/>
        <w:rPr>
          <w:rFonts w:ascii="Times New Roman" w:hAnsi="Times New Roman" w:cs="Times New Roman"/>
          <w:sz w:val="28"/>
          <w:szCs w:val="28"/>
        </w:rPr>
      </w:pPr>
    </w:p>
    <w:p w:rsidR="00662DDC" w:rsidRDefault="00662DDC"/>
    <w:sectPr w:rsidR="00662DDC" w:rsidSect="00662DDC">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662DDC"/>
    <w:rsid w:val="001474E3"/>
    <w:rsid w:val="00490B7B"/>
    <w:rsid w:val="0058320A"/>
    <w:rsid w:val="00662DDC"/>
    <w:rsid w:val="006D2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
    <w:qFormat/>
    <w:locked/>
    <w:rsid w:val="008A38BB"/>
    <w:rPr>
      <w:rFonts w:ascii="Calibri" w:eastAsia="Times New Roman" w:hAnsi="Calibri" w:cs="Calibri"/>
      <w:szCs w:val="20"/>
    </w:rPr>
  </w:style>
  <w:style w:type="character" w:customStyle="1" w:styleId="a3">
    <w:name w:val="Обычный (веб) Знак"/>
    <w:qFormat/>
    <w:locked/>
    <w:rsid w:val="008A38BB"/>
    <w:rPr>
      <w:rFonts w:ascii="Times New Roman" w:eastAsia="Times New Roman" w:hAnsi="Times New Roman" w:cs="Times New Roman"/>
      <w:sz w:val="24"/>
      <w:szCs w:val="24"/>
    </w:rPr>
  </w:style>
  <w:style w:type="character" w:customStyle="1" w:styleId="a4">
    <w:name w:val="Без интервала Знак"/>
    <w:basedOn w:val="a0"/>
    <w:uiPriority w:val="1"/>
    <w:qFormat/>
    <w:locked/>
    <w:rsid w:val="008A38BB"/>
  </w:style>
  <w:style w:type="character" w:customStyle="1" w:styleId="a5">
    <w:name w:val="Текст выноски Знак"/>
    <w:basedOn w:val="a0"/>
    <w:uiPriority w:val="99"/>
    <w:semiHidden/>
    <w:qFormat/>
    <w:rsid w:val="008A38BB"/>
    <w:rPr>
      <w:rFonts w:ascii="Tahoma" w:hAnsi="Tahoma" w:cs="Tahoma"/>
      <w:sz w:val="16"/>
      <w:szCs w:val="16"/>
    </w:rPr>
  </w:style>
  <w:style w:type="paragraph" w:customStyle="1" w:styleId="Heading">
    <w:name w:val="Heading"/>
    <w:basedOn w:val="a"/>
    <w:next w:val="a6"/>
    <w:qFormat/>
    <w:rsid w:val="00662DDC"/>
    <w:pPr>
      <w:keepNext/>
      <w:spacing w:before="240" w:after="120"/>
    </w:pPr>
    <w:rPr>
      <w:rFonts w:ascii="Liberation Sans" w:eastAsia="Tahoma" w:hAnsi="Liberation Sans" w:cs="Nirmala UI"/>
      <w:sz w:val="28"/>
      <w:szCs w:val="28"/>
    </w:rPr>
  </w:style>
  <w:style w:type="paragraph" w:styleId="a6">
    <w:name w:val="Body Text"/>
    <w:basedOn w:val="a"/>
    <w:rsid w:val="00662DDC"/>
    <w:pPr>
      <w:spacing w:after="140"/>
    </w:pPr>
  </w:style>
  <w:style w:type="paragraph" w:styleId="a7">
    <w:name w:val="List"/>
    <w:basedOn w:val="a6"/>
    <w:rsid w:val="00662DDC"/>
    <w:rPr>
      <w:rFonts w:cs="Nirmala UI"/>
    </w:rPr>
  </w:style>
  <w:style w:type="paragraph" w:customStyle="1" w:styleId="Caption">
    <w:name w:val="Caption"/>
    <w:basedOn w:val="a"/>
    <w:qFormat/>
    <w:rsid w:val="00662DDC"/>
    <w:pPr>
      <w:suppressLineNumbers/>
      <w:spacing w:before="120" w:after="120"/>
    </w:pPr>
    <w:rPr>
      <w:rFonts w:cs="Nirmala UI"/>
      <w:i/>
      <w:iCs/>
      <w:sz w:val="24"/>
      <w:szCs w:val="24"/>
    </w:rPr>
  </w:style>
  <w:style w:type="paragraph" w:customStyle="1" w:styleId="Index">
    <w:name w:val="Index"/>
    <w:basedOn w:val="a"/>
    <w:qFormat/>
    <w:rsid w:val="00662DDC"/>
    <w:pPr>
      <w:suppressLineNumbers/>
    </w:pPr>
    <w:rPr>
      <w:rFonts w:cs="Nirmala UI"/>
    </w:rPr>
  </w:style>
  <w:style w:type="paragraph" w:customStyle="1" w:styleId="ConsPlusNormal0">
    <w:name w:val="ConsPlusNormal"/>
    <w:qFormat/>
    <w:rsid w:val="008A38BB"/>
    <w:pPr>
      <w:widowControl w:val="0"/>
    </w:pPr>
    <w:rPr>
      <w:rFonts w:eastAsia="Times New Roman" w:cs="Calibri"/>
      <w:szCs w:val="20"/>
    </w:rPr>
  </w:style>
  <w:style w:type="paragraph" w:styleId="a8">
    <w:name w:val="No Spacing"/>
    <w:uiPriority w:val="1"/>
    <w:qFormat/>
    <w:rsid w:val="008A38BB"/>
  </w:style>
  <w:style w:type="paragraph" w:styleId="a9">
    <w:name w:val="Normal (Web)"/>
    <w:basedOn w:val="a"/>
    <w:qFormat/>
    <w:rsid w:val="008A38BB"/>
    <w:pPr>
      <w:spacing w:beforeAutospacing="1" w:afterAutospacing="1" w:line="240" w:lineRule="auto"/>
    </w:pPr>
    <w:rPr>
      <w:rFonts w:ascii="Times New Roman" w:eastAsia="Times New Roman" w:hAnsi="Times New Roman" w:cs="Times New Roman"/>
      <w:sz w:val="24"/>
      <w:szCs w:val="24"/>
    </w:rPr>
  </w:style>
  <w:style w:type="paragraph" w:styleId="aa">
    <w:name w:val="Balloon Text"/>
    <w:basedOn w:val="a"/>
    <w:uiPriority w:val="99"/>
    <w:semiHidden/>
    <w:unhideWhenUsed/>
    <w:qFormat/>
    <w:rsid w:val="008A38BB"/>
    <w:pPr>
      <w:spacing w:after="0" w:line="240" w:lineRule="auto"/>
    </w:pPr>
    <w:rPr>
      <w:rFonts w:ascii="Tahoma" w:hAnsi="Tahoma" w:cs="Tahoma"/>
      <w:sz w:val="16"/>
      <w:szCs w:val="16"/>
    </w:rPr>
  </w:style>
  <w:style w:type="table" w:styleId="ab">
    <w:name w:val="Table Grid"/>
    <w:basedOn w:val="a1"/>
    <w:rsid w:val="008A38B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2764</Words>
  <Characters>15761</Characters>
  <Application>Microsoft Office Word</Application>
  <DocSecurity>0</DocSecurity>
  <Lines>131</Lines>
  <Paragraphs>36</Paragraphs>
  <ScaleCrop>false</ScaleCrop>
  <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2023-05-11T05:43:00Z</dcterms:created>
  <dcterms:modified xsi:type="dcterms:W3CDTF">2023-05-11T05:43:00Z</dcterms:modified>
  <dc:language>ru-RU</dc:language>
</cp:coreProperties>
</file>