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40" w:rsidRDefault="009D4FED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0525" cy="619125"/>
            <wp:effectExtent l="0" t="0" r="0" b="0"/>
            <wp:docPr id="3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040" w:rsidRDefault="009D4FED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 САРАКТАШСКОГО РАЙОНА ОРЕНБУРГСКОЙ ОБЛАСТИ</w:t>
      </w:r>
    </w:p>
    <w:p w:rsidR="00CF0040" w:rsidRDefault="00CF0040"/>
    <w:p w:rsidR="00CF0040" w:rsidRDefault="009D4FED">
      <w:pPr>
        <w:pBdr>
          <w:bottom w:val="single" w:sz="12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F0040" w:rsidRDefault="009D4FED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1132840</wp:posOffset>
            </wp:positionH>
            <wp:positionV relativeFrom="page">
              <wp:posOffset>2776220</wp:posOffset>
            </wp:positionV>
            <wp:extent cx="2915285" cy="215900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040" w:rsidRDefault="009D4FED">
      <w:pPr>
        <w:shd w:val="clear" w:color="auto" w:fill="FFFFFF"/>
        <w:spacing w:before="264" w:line="317" w:lineRule="exact"/>
        <w:ind w:right="141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 присвоении адреса</w:t>
      </w:r>
    </w:p>
    <w:p w:rsidR="00CF0040" w:rsidRDefault="009D4FED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 целях упорядочения адресного хозяйства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района Оренбургской области, в соответствии с Уставом муниципального образования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района Оренбургской области:</w:t>
      </w:r>
    </w:p>
    <w:p w:rsidR="00CF0040" w:rsidRDefault="009D4FED">
      <w:pPr>
        <w:shd w:val="clear" w:color="auto" w:fill="FFFFFF"/>
        <w:ind w:right="-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1.Жилому дому с кадастровым номером 56:26:09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01001:861 присвоить адрес: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муниципальный район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, ул. Центральная, дом 29.</w:t>
      </w:r>
    </w:p>
    <w:p w:rsidR="00CF0040" w:rsidRDefault="009D4FED">
      <w:pPr>
        <w:shd w:val="clear" w:color="auto" w:fill="FFFFFF"/>
        <w:ind w:right="-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Жилому дому с кадастровым номером 56:26:0901001:863 присвоить адрес: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муниципальный район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, ул. Центральная, дом 8.</w:t>
      </w:r>
    </w:p>
    <w:p w:rsidR="00CF0040" w:rsidRDefault="009D4FED">
      <w:pPr>
        <w:shd w:val="clear" w:color="auto" w:fill="FFFFFF"/>
        <w:ind w:right="-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Жилому дому с кадастровым номером 56:26:0901001:846 присвоить адрес: Российская Федерация, </w:t>
      </w:r>
      <w:r>
        <w:rPr>
          <w:rFonts w:ascii="Times New Roman" w:hAnsi="Times New Roman"/>
          <w:sz w:val="28"/>
          <w:szCs w:val="28"/>
        </w:rPr>
        <w:t>Орен</w:t>
      </w:r>
      <w:r>
        <w:rPr>
          <w:rFonts w:ascii="Times New Roman" w:hAnsi="Times New Roman"/>
          <w:sz w:val="28"/>
          <w:szCs w:val="28"/>
        </w:rPr>
        <w:t xml:space="preserve">бургская область, муниципальный район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, ул. Центральная, дом 43.</w:t>
      </w:r>
    </w:p>
    <w:p w:rsidR="00CF0040" w:rsidRDefault="009D4FED">
      <w:pPr>
        <w:shd w:val="clear" w:color="auto" w:fill="FFFFFF"/>
        <w:ind w:right="-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Жилому дому с кадастровым номером 56:26:0000000:6019 присвоить адрес: Российская Федерация, </w:t>
      </w:r>
      <w:r>
        <w:rPr>
          <w:rFonts w:ascii="Times New Roman" w:hAnsi="Times New Roman"/>
          <w:sz w:val="28"/>
          <w:szCs w:val="28"/>
        </w:rPr>
        <w:t>Оренбургская область, муницип</w:t>
      </w:r>
      <w:r>
        <w:rPr>
          <w:rFonts w:ascii="Times New Roman" w:hAnsi="Times New Roman"/>
          <w:sz w:val="28"/>
          <w:szCs w:val="28"/>
        </w:rPr>
        <w:t xml:space="preserve">альный район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, пер. Лесной, дом 2.</w:t>
      </w:r>
    </w:p>
    <w:p w:rsidR="00CF0040" w:rsidRDefault="009D4FED">
      <w:pPr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2.Н</w:t>
      </w:r>
      <w:r>
        <w:rPr>
          <w:rFonts w:ascii="Times New Roman" w:hAnsi="Times New Roman"/>
          <w:sz w:val="28"/>
          <w:szCs w:val="28"/>
        </w:rPr>
        <w:t xml:space="preserve">астоящее постановление вступает в силу с момента его подписания и подлежит опубликованию путем размещения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Надежди</w:t>
      </w:r>
      <w:r>
        <w:rPr>
          <w:rFonts w:ascii="Times New Roman" w:hAnsi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сельсовета: </w:t>
      </w:r>
      <w:r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https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//</w:t>
      </w:r>
      <w:hyperlink r:id="rId6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admnadegdinka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CF0040" w:rsidRDefault="009D4FED">
      <w:pPr>
        <w:pStyle w:val="4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F0040" w:rsidRDefault="00CF0040">
      <w:pPr>
        <w:shd w:val="clear" w:color="auto" w:fill="FFFFFF"/>
        <w:ind w:right="-1"/>
        <w:jc w:val="both"/>
        <w:rPr>
          <w:rFonts w:ascii="Times New Roman" w:hAnsi="Times New Roman"/>
          <w:sz w:val="24"/>
          <w:szCs w:val="24"/>
        </w:rPr>
      </w:pPr>
    </w:p>
    <w:p w:rsidR="00CF0040" w:rsidRDefault="00CF0040">
      <w:pPr>
        <w:shd w:val="clear" w:color="auto" w:fill="FFFFFF"/>
        <w:ind w:right="-1"/>
        <w:jc w:val="both"/>
        <w:rPr>
          <w:rFonts w:ascii="Times New Roman" w:hAnsi="Times New Roman"/>
          <w:sz w:val="24"/>
          <w:szCs w:val="24"/>
        </w:rPr>
      </w:pPr>
    </w:p>
    <w:p w:rsidR="00CF0040" w:rsidRDefault="009D4FE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сельсовета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О.А.Тимко</w:t>
      </w:r>
      <w:proofErr w:type="spellEnd"/>
    </w:p>
    <w:p w:rsidR="009D4FED" w:rsidRDefault="009D4FED">
      <w:pPr>
        <w:shd w:val="clear" w:color="auto" w:fill="FFFFFF"/>
        <w:tabs>
          <w:tab w:val="left" w:pos="9355"/>
        </w:tabs>
        <w:spacing w:line="240" w:lineRule="atLeast"/>
        <w:ind w:right="-1"/>
        <w:rPr>
          <w:rFonts w:ascii="Times New Roman" w:hAnsi="Times New Roman"/>
          <w:sz w:val="24"/>
          <w:szCs w:val="24"/>
        </w:rPr>
      </w:pPr>
    </w:p>
    <w:p w:rsidR="009D4FED" w:rsidRDefault="009D4FED">
      <w:pPr>
        <w:shd w:val="clear" w:color="auto" w:fill="FFFFFF"/>
        <w:tabs>
          <w:tab w:val="left" w:pos="9355"/>
        </w:tabs>
        <w:spacing w:line="240" w:lineRule="atLeast"/>
        <w:ind w:right="-1"/>
        <w:rPr>
          <w:rFonts w:ascii="Times New Roman" w:hAnsi="Times New Roman"/>
          <w:sz w:val="24"/>
          <w:szCs w:val="24"/>
        </w:rPr>
      </w:pPr>
    </w:p>
    <w:p w:rsidR="009D4FED" w:rsidRDefault="009D4FED">
      <w:pPr>
        <w:shd w:val="clear" w:color="auto" w:fill="FFFFFF"/>
        <w:tabs>
          <w:tab w:val="left" w:pos="9355"/>
        </w:tabs>
        <w:spacing w:line="240" w:lineRule="atLeast"/>
        <w:ind w:right="-1"/>
        <w:rPr>
          <w:rFonts w:ascii="Times New Roman" w:hAnsi="Times New Roman"/>
          <w:sz w:val="24"/>
          <w:szCs w:val="24"/>
        </w:rPr>
      </w:pPr>
    </w:p>
    <w:p w:rsidR="009D4FED" w:rsidRDefault="009D4FED">
      <w:pPr>
        <w:shd w:val="clear" w:color="auto" w:fill="FFFFFF"/>
        <w:tabs>
          <w:tab w:val="left" w:pos="9355"/>
        </w:tabs>
        <w:spacing w:line="240" w:lineRule="atLeast"/>
        <w:ind w:right="-1"/>
        <w:rPr>
          <w:rFonts w:ascii="Times New Roman" w:hAnsi="Times New Roman"/>
          <w:sz w:val="24"/>
          <w:szCs w:val="24"/>
        </w:rPr>
      </w:pPr>
    </w:p>
    <w:p w:rsidR="009D4FED" w:rsidRDefault="009D4FED">
      <w:pPr>
        <w:shd w:val="clear" w:color="auto" w:fill="FFFFFF"/>
        <w:tabs>
          <w:tab w:val="left" w:pos="9355"/>
        </w:tabs>
        <w:spacing w:line="240" w:lineRule="atLeast"/>
        <w:ind w:right="-1"/>
        <w:rPr>
          <w:rFonts w:ascii="Times New Roman" w:hAnsi="Times New Roman"/>
          <w:sz w:val="24"/>
          <w:szCs w:val="24"/>
        </w:rPr>
      </w:pPr>
    </w:p>
    <w:p w:rsidR="009D4FED" w:rsidRDefault="009D4FED">
      <w:pPr>
        <w:shd w:val="clear" w:color="auto" w:fill="FFFFFF"/>
        <w:tabs>
          <w:tab w:val="left" w:pos="9355"/>
        </w:tabs>
        <w:spacing w:line="240" w:lineRule="atLeast"/>
        <w:ind w:right="-1"/>
        <w:rPr>
          <w:rFonts w:ascii="Times New Roman" w:hAnsi="Times New Roman"/>
          <w:sz w:val="24"/>
          <w:szCs w:val="24"/>
        </w:rPr>
      </w:pPr>
    </w:p>
    <w:p w:rsidR="009D4FED" w:rsidRDefault="009D4FED">
      <w:pPr>
        <w:shd w:val="clear" w:color="auto" w:fill="FFFFFF"/>
        <w:tabs>
          <w:tab w:val="left" w:pos="9355"/>
        </w:tabs>
        <w:spacing w:line="240" w:lineRule="atLeast"/>
        <w:ind w:right="-1"/>
        <w:rPr>
          <w:rFonts w:ascii="Times New Roman" w:hAnsi="Times New Roman"/>
          <w:sz w:val="24"/>
          <w:szCs w:val="24"/>
        </w:rPr>
      </w:pPr>
    </w:p>
    <w:p w:rsidR="00CF0040" w:rsidRDefault="009D4FED">
      <w:pPr>
        <w:shd w:val="clear" w:color="auto" w:fill="FFFFFF"/>
        <w:tabs>
          <w:tab w:val="left" w:pos="9355"/>
        </w:tabs>
        <w:spacing w:line="240" w:lineRule="atLeas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2271395</wp:posOffset>
            </wp:positionH>
            <wp:positionV relativeFrom="page">
              <wp:posOffset>1529080</wp:posOffset>
            </wp:positionV>
            <wp:extent cx="3591560" cy="1437640"/>
            <wp:effectExtent l="19050" t="0" r="889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Разослано: ФГБУ «Федеральная кадастровая палата Федеральной службы государственной регистрации, кадастра и картографии» по Оренбургской области, прокурору района Управлению федеральной службы государственной регистрации, кадастра и ка</w:t>
      </w:r>
      <w:r>
        <w:rPr>
          <w:rFonts w:ascii="Times New Roman" w:hAnsi="Times New Roman"/>
          <w:sz w:val="24"/>
          <w:szCs w:val="24"/>
        </w:rPr>
        <w:t>ртографии по Оренбургской области, заявителю, в дело</w:t>
      </w:r>
    </w:p>
    <w:p w:rsidR="00CF0040" w:rsidRDefault="00CF0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040" w:rsidRDefault="00CF0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040" w:rsidRDefault="00CF0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040" w:rsidRDefault="00CF0040"/>
    <w:p w:rsidR="00CF0040" w:rsidRDefault="00CF0040"/>
    <w:sectPr w:rsidR="00CF0040" w:rsidSect="00CF0040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>
    <w:useFELayout/>
  </w:compat>
  <w:rsids>
    <w:rsidRoot w:val="00CF0040"/>
    <w:rsid w:val="009D4FED"/>
    <w:rsid w:val="00CF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uiPriority w:val="9"/>
    <w:unhideWhenUsed/>
    <w:qFormat/>
    <w:rsid w:val="008035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8035CA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8035C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rsid w:val="00CF0040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5">
    <w:name w:val="Body Text"/>
    <w:basedOn w:val="a"/>
    <w:rsid w:val="00CF0040"/>
    <w:pPr>
      <w:spacing w:after="140"/>
    </w:pPr>
  </w:style>
  <w:style w:type="paragraph" w:styleId="a6">
    <w:name w:val="List"/>
    <w:basedOn w:val="a5"/>
    <w:rsid w:val="00CF0040"/>
    <w:rPr>
      <w:rFonts w:cs="Nirmala UI"/>
    </w:rPr>
  </w:style>
  <w:style w:type="paragraph" w:customStyle="1" w:styleId="Caption">
    <w:name w:val="Caption"/>
    <w:basedOn w:val="a"/>
    <w:qFormat/>
    <w:rsid w:val="00CF0040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CF0040"/>
    <w:pPr>
      <w:suppressLineNumbers/>
    </w:pPr>
    <w:rPr>
      <w:rFonts w:cs="Nirmala UI"/>
    </w:rPr>
  </w:style>
  <w:style w:type="paragraph" w:customStyle="1" w:styleId="4">
    <w:name w:val="Абзац списка4"/>
    <w:basedOn w:val="a"/>
    <w:qFormat/>
    <w:rsid w:val="008035C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uiPriority w:val="99"/>
    <w:semiHidden/>
    <w:unhideWhenUsed/>
    <w:qFormat/>
    <w:rsid w:val="008035C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nadegdinka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2023-10-26T11:42:00Z</dcterms:created>
  <dcterms:modified xsi:type="dcterms:W3CDTF">2023-10-26T11:42:00Z</dcterms:modified>
  <dc:language>ru-RU</dc:language>
</cp:coreProperties>
</file>