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33" w:rsidRDefault="00675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675133">
        <w:trPr>
          <w:trHeight w:val="961"/>
        </w:trPr>
        <w:tc>
          <w:tcPr>
            <w:tcW w:w="3094" w:type="dxa"/>
          </w:tcPr>
          <w:p w:rsidR="00675133" w:rsidRDefault="00675133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675133" w:rsidRDefault="00C7347A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885" cy="76327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75133" w:rsidRDefault="00675133">
            <w:pPr>
              <w:widowControl w:val="0"/>
              <w:spacing w:after="0"/>
            </w:pPr>
          </w:p>
        </w:tc>
      </w:tr>
    </w:tbl>
    <w:p w:rsidR="00675133" w:rsidRDefault="0067513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5133" w:rsidRDefault="00C73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675133" w:rsidRDefault="00C73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</w:t>
      </w:r>
    </w:p>
    <w:p w:rsidR="00675133" w:rsidRDefault="00C73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75133" w:rsidRDefault="00C73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СОЗЫВ</w:t>
      </w:r>
    </w:p>
    <w:p w:rsidR="00675133" w:rsidRDefault="00675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33" w:rsidRDefault="00C73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5133" w:rsidRDefault="00C73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507770">
        <w:rPr>
          <w:rFonts w:ascii="Times New Roman" w:hAnsi="Times New Roman" w:cs="Times New Roman"/>
          <w:sz w:val="28"/>
          <w:szCs w:val="28"/>
        </w:rPr>
        <w:t>пятьдесят седьмого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675133" w:rsidRDefault="00C73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Надеждинский сельсовет</w:t>
      </w:r>
    </w:p>
    <w:p w:rsidR="00675133" w:rsidRDefault="00C73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E4393" w:rsidRDefault="002E4393" w:rsidP="002E43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23.12.2024                                                                                              № 157</w:t>
      </w:r>
    </w:p>
    <w:p w:rsidR="00675133" w:rsidRDefault="00675133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75133" w:rsidRDefault="00C7347A" w:rsidP="001A51D9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решению Совета депутатов района от 27 января 2022 года № 60 «Об утверждении Положения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области»</w:t>
      </w:r>
    </w:p>
    <w:p w:rsidR="00675133" w:rsidRDefault="00C7347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>
        <w:r>
          <w:rPr>
            <w:rFonts w:ascii="Times New Roman" w:eastAsia="Calibri" w:hAnsi="Times New Roman"/>
            <w:color w:val="0D0D0D"/>
            <w:sz w:val="28"/>
            <w:szCs w:val="28"/>
          </w:rPr>
          <w:t>статьей 144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>
        <w:r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2023 год и на плановый период 2024 и 2025 годов», </w:t>
      </w:r>
    </w:p>
    <w:p w:rsidR="00675133" w:rsidRDefault="00C7347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675133" w:rsidRDefault="00C7347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 Е Ш И Л :</w:t>
      </w:r>
    </w:p>
    <w:p w:rsidR="00675133" w:rsidRDefault="00C7347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Внести в Приложение к решению Совета депутатов сельсовета </w:t>
      </w:r>
      <w:r>
        <w:rPr>
          <w:rFonts w:ascii="Times New Roman" w:hAnsi="Times New Roman" w:cs="Times New Roman"/>
          <w:sz w:val="28"/>
          <w:szCs w:val="28"/>
        </w:rPr>
        <w:t xml:space="preserve">27 января 2022 года № 60 «Об утверждении Положения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области»</w:t>
      </w:r>
    </w:p>
    <w:p w:rsidR="00675133" w:rsidRDefault="00C7347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следующие 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675133" w:rsidRDefault="0067513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133" w:rsidRDefault="00C7347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Положению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к настоящему решению.</w:t>
      </w:r>
    </w:p>
    <w:p w:rsidR="00675133" w:rsidRDefault="006751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133" w:rsidRDefault="00C734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Контроль за исполнением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(Трушину О.А.)</w:t>
      </w:r>
    </w:p>
    <w:p w:rsidR="00675133" w:rsidRDefault="00675133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5133" w:rsidRDefault="00C7347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>
        <w:rPr>
          <w:rFonts w:ascii="Times New Roman" w:hAnsi="Times New Roman" w:cs="Times New Roman"/>
          <w:sz w:val="28"/>
          <w:szCs w:val="28"/>
        </w:rPr>
        <w:t>на правоотноше</w:t>
      </w:r>
      <w:r w:rsidR="00AB6ACB">
        <w:rPr>
          <w:rFonts w:ascii="Times New Roman" w:hAnsi="Times New Roman" w:cs="Times New Roman"/>
          <w:sz w:val="28"/>
          <w:szCs w:val="28"/>
        </w:rPr>
        <w:t>ния, возникшие с 1 сентября 2025</w:t>
      </w:r>
      <w:r>
        <w:rPr>
          <w:rFonts w:ascii="Times New Roman" w:hAnsi="Times New Roman" w:cs="Times New Roman"/>
          <w:sz w:val="28"/>
          <w:szCs w:val="28"/>
        </w:rPr>
        <w:t xml:space="preserve"> года и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5133" w:rsidRDefault="0067513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133" w:rsidRDefault="00675133" w:rsidP="001A51D9">
      <w:pP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</w:pPr>
    </w:p>
    <w:p w:rsidR="001A51D9" w:rsidRDefault="001A51D9" w:rsidP="001A51D9">
      <w:pPr>
        <w:rPr>
          <w:rFonts w:ascii="Times New Roman" w:hAnsi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7B4387" w:rsidRPr="007946D5" w:rsidTr="000274A7">
        <w:tc>
          <w:tcPr>
            <w:tcW w:w="4175" w:type="dxa"/>
          </w:tcPr>
          <w:p w:rsidR="007B4387" w:rsidRPr="007946D5" w:rsidRDefault="007B4387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7B4387" w:rsidRPr="007946D5" w:rsidRDefault="007B4387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7B4387" w:rsidRPr="007946D5" w:rsidRDefault="007B4387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7B4387" w:rsidRPr="007946D5" w:rsidTr="000274A7">
        <w:tc>
          <w:tcPr>
            <w:tcW w:w="4175" w:type="dxa"/>
          </w:tcPr>
          <w:p w:rsidR="007B4387" w:rsidRPr="007946D5" w:rsidRDefault="007B4387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  Н.И.Андрейчева</w:t>
            </w:r>
          </w:p>
          <w:p w:rsidR="007B4387" w:rsidRPr="007946D5" w:rsidRDefault="007B4387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B4387" w:rsidRPr="007946D5" w:rsidRDefault="007B4387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7B4387" w:rsidRPr="007946D5" w:rsidRDefault="007B4387" w:rsidP="0002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D5">
              <w:rPr>
                <w:rFonts w:ascii="Times New Roman" w:hAnsi="Times New Roman" w:cs="Times New Roman"/>
                <w:sz w:val="28"/>
                <w:szCs w:val="28"/>
              </w:rPr>
              <w:t>_________ О.А. Тимко</w:t>
            </w:r>
          </w:p>
          <w:p w:rsidR="007B4387" w:rsidRPr="007946D5" w:rsidRDefault="007B4387" w:rsidP="00027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133" w:rsidRDefault="00675133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C7347A" w:rsidRDefault="00C7347A">
      <w:pPr>
        <w:jc w:val="both"/>
        <w:rPr>
          <w:rFonts w:ascii="Times New Roman" w:hAnsi="Times New Roman"/>
          <w:sz w:val="28"/>
          <w:szCs w:val="28"/>
        </w:rPr>
      </w:pPr>
    </w:p>
    <w:p w:rsidR="00C7347A" w:rsidRDefault="00C7347A">
      <w:pPr>
        <w:jc w:val="both"/>
        <w:rPr>
          <w:rFonts w:ascii="Times New Roman" w:hAnsi="Times New Roman"/>
          <w:sz w:val="28"/>
          <w:szCs w:val="28"/>
        </w:rPr>
      </w:pPr>
    </w:p>
    <w:p w:rsidR="00C7347A" w:rsidRDefault="00C7347A">
      <w:pPr>
        <w:jc w:val="both"/>
        <w:rPr>
          <w:rFonts w:ascii="Times New Roman" w:hAnsi="Times New Roman"/>
          <w:sz w:val="28"/>
          <w:szCs w:val="28"/>
        </w:rPr>
      </w:pPr>
    </w:p>
    <w:p w:rsidR="00C7347A" w:rsidRDefault="00C7347A">
      <w:pPr>
        <w:jc w:val="both"/>
        <w:rPr>
          <w:rFonts w:ascii="Times New Roman" w:hAnsi="Times New Roman"/>
          <w:sz w:val="28"/>
          <w:szCs w:val="28"/>
        </w:rPr>
      </w:pPr>
    </w:p>
    <w:p w:rsidR="00675133" w:rsidRDefault="00C734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постоянной комиссии, прокуратуре района, бухгалтерии сельсовета, в дело</w:t>
      </w:r>
    </w:p>
    <w:p w:rsidR="00675133" w:rsidRDefault="00675133">
      <w:pPr>
        <w:rPr>
          <w:sz w:val="28"/>
          <w:szCs w:val="28"/>
        </w:rPr>
      </w:pPr>
    </w:p>
    <w:p w:rsidR="00675133" w:rsidRDefault="00675133">
      <w:pPr>
        <w:jc w:val="both"/>
        <w:rPr>
          <w:rFonts w:ascii="Times New Roman" w:hAnsi="Times New Roman"/>
          <w:sz w:val="28"/>
          <w:szCs w:val="28"/>
        </w:rPr>
      </w:pPr>
    </w:p>
    <w:p w:rsidR="00675133" w:rsidRDefault="00675133">
      <w:pPr>
        <w:jc w:val="both"/>
        <w:rPr>
          <w:rFonts w:ascii="Times New Roman" w:hAnsi="Times New Roman"/>
          <w:sz w:val="28"/>
          <w:szCs w:val="28"/>
        </w:rPr>
      </w:pPr>
    </w:p>
    <w:p w:rsidR="00675133" w:rsidRDefault="00675133">
      <w:pPr>
        <w:jc w:val="both"/>
        <w:rPr>
          <w:rFonts w:ascii="Times New Roman" w:hAnsi="Times New Roman"/>
          <w:sz w:val="28"/>
          <w:szCs w:val="28"/>
        </w:rPr>
      </w:pPr>
    </w:p>
    <w:p w:rsidR="00675133" w:rsidRDefault="00675133">
      <w:pPr>
        <w:jc w:val="both"/>
        <w:rPr>
          <w:rFonts w:ascii="Times New Roman" w:hAnsi="Times New Roman"/>
          <w:sz w:val="28"/>
          <w:szCs w:val="28"/>
        </w:rPr>
      </w:pPr>
    </w:p>
    <w:p w:rsidR="001A51D9" w:rsidRDefault="001A51D9">
      <w:pPr>
        <w:jc w:val="both"/>
        <w:rPr>
          <w:rFonts w:ascii="Times New Roman" w:hAnsi="Times New Roman"/>
          <w:sz w:val="28"/>
          <w:szCs w:val="28"/>
        </w:rPr>
      </w:pPr>
    </w:p>
    <w:p w:rsidR="001A51D9" w:rsidRDefault="001A51D9">
      <w:pPr>
        <w:jc w:val="both"/>
        <w:rPr>
          <w:rFonts w:ascii="Times New Roman" w:hAnsi="Times New Roman"/>
          <w:sz w:val="28"/>
          <w:szCs w:val="28"/>
        </w:rPr>
      </w:pPr>
    </w:p>
    <w:p w:rsidR="00675133" w:rsidRDefault="00675133">
      <w:pPr>
        <w:jc w:val="both"/>
        <w:rPr>
          <w:rFonts w:ascii="Times New Roman" w:hAnsi="Times New Roman"/>
          <w:sz w:val="28"/>
          <w:szCs w:val="28"/>
        </w:rPr>
      </w:pPr>
    </w:p>
    <w:p w:rsidR="00675133" w:rsidRDefault="00C7347A">
      <w:pPr>
        <w:pStyle w:val="ConsPlusNormal0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5133" w:rsidRDefault="00C7347A">
      <w:pPr>
        <w:pStyle w:val="ConsPlusNormal0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75133" w:rsidRDefault="00C7347A">
      <w:pPr>
        <w:pStyle w:val="ConsPlusNormal0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Надеждинского сельсовета </w:t>
      </w:r>
    </w:p>
    <w:p w:rsidR="00675133" w:rsidRDefault="0091317C">
      <w:pPr>
        <w:pStyle w:val="ConsPlusNormal0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 23.12.2024 № 157</w:t>
      </w:r>
    </w:p>
    <w:p w:rsidR="00675133" w:rsidRDefault="00675133">
      <w:pPr>
        <w:pStyle w:val="ConsPlusNormal0"/>
        <w:ind w:left="4536"/>
        <w:rPr>
          <w:rFonts w:ascii="Times New Roman" w:hAnsi="Times New Roman" w:cs="Times New Roman"/>
          <w:sz w:val="28"/>
          <w:szCs w:val="28"/>
        </w:rPr>
      </w:pPr>
    </w:p>
    <w:p w:rsidR="00675133" w:rsidRDefault="00C7347A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675133" w:rsidRDefault="00C7347A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675133" w:rsidRDefault="00C7347A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675133" w:rsidRDefault="00675133">
      <w:pPr>
        <w:pStyle w:val="ConsPlusNormal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6096"/>
        <w:gridCol w:w="2551"/>
      </w:tblGrid>
      <w:tr w:rsidR="00675133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C7347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C7347A">
            <w:pPr>
              <w:pStyle w:val="ConsPlusCell"/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C7347A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 (руб.)</w:t>
            </w:r>
          </w:p>
        </w:tc>
      </w:tr>
      <w:tr w:rsidR="00675133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C7347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C7347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A8469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9 241</w:t>
            </w:r>
            <w:r w:rsidR="00C7347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75133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C7347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C7347A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33" w:rsidRDefault="00A8469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9 241</w:t>
            </w:r>
            <w:r w:rsidR="00C7347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75133" w:rsidRDefault="00675133"/>
    <w:p w:rsidR="00675133" w:rsidRDefault="00675133"/>
    <w:sectPr w:rsidR="00675133" w:rsidSect="00675133">
      <w:pgSz w:w="11906" w:h="16838"/>
      <w:pgMar w:top="993" w:right="567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675133"/>
    <w:rsid w:val="001373DA"/>
    <w:rsid w:val="001A51D9"/>
    <w:rsid w:val="00226283"/>
    <w:rsid w:val="002E4393"/>
    <w:rsid w:val="003E72C3"/>
    <w:rsid w:val="0043585C"/>
    <w:rsid w:val="00507770"/>
    <w:rsid w:val="00600F48"/>
    <w:rsid w:val="00675133"/>
    <w:rsid w:val="007B4387"/>
    <w:rsid w:val="0091317C"/>
    <w:rsid w:val="00A8469E"/>
    <w:rsid w:val="00AB4E33"/>
    <w:rsid w:val="00AB6ACB"/>
    <w:rsid w:val="00B42CA8"/>
    <w:rsid w:val="00C7347A"/>
    <w:rsid w:val="00E24362"/>
    <w:rsid w:val="00E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"/>
    <w:qFormat/>
    <w:locked/>
    <w:rsid w:val="00933017"/>
    <w:rPr>
      <w:rFonts w:ascii="Arial" w:eastAsia="Times New Roman" w:hAnsi="Arial" w:cs="Arial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933017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qFormat/>
    <w:locked/>
    <w:rsid w:val="0085529D"/>
    <w:rPr>
      <w:rFonts w:ascii="Calibri" w:hAnsi="Calibri" w:cs="Calibri"/>
    </w:rPr>
  </w:style>
  <w:style w:type="character" w:styleId="a4">
    <w:name w:val="Hyperlink"/>
    <w:rsid w:val="00675133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675133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675133"/>
    <w:pPr>
      <w:spacing w:after="140"/>
    </w:pPr>
  </w:style>
  <w:style w:type="paragraph" w:styleId="a6">
    <w:name w:val="List"/>
    <w:basedOn w:val="a5"/>
    <w:rsid w:val="00675133"/>
    <w:rPr>
      <w:rFonts w:cs="Nirmala UI"/>
    </w:rPr>
  </w:style>
  <w:style w:type="paragraph" w:customStyle="1" w:styleId="Caption">
    <w:name w:val="Caption"/>
    <w:basedOn w:val="a"/>
    <w:qFormat/>
    <w:rsid w:val="0067513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75133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933017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qFormat/>
    <w:rsid w:val="00933017"/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Balloon Text"/>
    <w:basedOn w:val="a"/>
    <w:uiPriority w:val="99"/>
    <w:semiHidden/>
    <w:unhideWhenUsed/>
    <w:qFormat/>
    <w:rsid w:val="00933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85529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2023-10-25T09:06:00Z</cp:lastPrinted>
  <dcterms:created xsi:type="dcterms:W3CDTF">2024-12-26T06:19:00Z</dcterms:created>
  <dcterms:modified xsi:type="dcterms:W3CDTF">2024-12-26T06:19:00Z</dcterms:modified>
  <dc:language>ru-RU</dc:language>
</cp:coreProperties>
</file>