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Layout w:type="fixed"/>
        <w:tblLook w:val="01E0"/>
      </w:tblPr>
      <w:tblGrid>
        <w:gridCol w:w="3094"/>
        <w:gridCol w:w="3096"/>
        <w:gridCol w:w="3570"/>
      </w:tblGrid>
      <w:tr w:rsidR="00214B42">
        <w:trPr>
          <w:trHeight w:val="961"/>
        </w:trPr>
        <w:tc>
          <w:tcPr>
            <w:tcW w:w="3094" w:type="dxa"/>
          </w:tcPr>
          <w:p w:rsidR="00214B42" w:rsidRPr="009550F6" w:rsidRDefault="00214B42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</w:tcPr>
          <w:p w:rsidR="00214B42" w:rsidRDefault="00D11FD3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62000"/>
                  <wp:effectExtent l="0" t="0" r="0" b="0"/>
                  <wp:docPr id="3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214B42" w:rsidRDefault="00214B42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4B42" w:rsidRDefault="00214B42">
      <w:pPr>
        <w:spacing w:after="0"/>
        <w:rPr>
          <w:rFonts w:ascii="Times New Roman" w:hAnsi="Times New Roman"/>
          <w:sz w:val="16"/>
          <w:szCs w:val="16"/>
        </w:rPr>
      </w:pP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СОЗЫВ</w:t>
      </w:r>
    </w:p>
    <w:p w:rsidR="00214B42" w:rsidRDefault="00214B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14B42" w:rsidRDefault="00B521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внеочередного </w:t>
      </w:r>
      <w:r w:rsidR="000E581D">
        <w:rPr>
          <w:rFonts w:ascii="Times New Roman" w:hAnsi="Times New Roman"/>
          <w:sz w:val="28"/>
          <w:szCs w:val="28"/>
        </w:rPr>
        <w:t xml:space="preserve">пятьдесят </w:t>
      </w:r>
      <w:r w:rsidR="006C14BB">
        <w:rPr>
          <w:rFonts w:ascii="Times New Roman" w:hAnsi="Times New Roman"/>
          <w:sz w:val="28"/>
          <w:szCs w:val="28"/>
        </w:rPr>
        <w:t>восьмого</w:t>
      </w:r>
      <w:r w:rsidR="00D11FD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214B42" w:rsidRDefault="00D11F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214B42" w:rsidRDefault="00D11F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E930A5" w:rsidRDefault="00D11FD3" w:rsidP="00E930A5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caps/>
          <w:noProof/>
          <w:sz w:val="28"/>
          <w:szCs w:val="28"/>
        </w:rPr>
        <w:t xml:space="preserve"> </w:t>
      </w:r>
      <w:r w:rsidR="000E581D">
        <w:rPr>
          <w:rFonts w:ascii="Times New Roman" w:hAnsi="Times New Roman" w:cs="Calibri"/>
          <w:sz w:val="28"/>
          <w:szCs w:val="28"/>
        </w:rPr>
        <w:t xml:space="preserve">от </w:t>
      </w:r>
      <w:r w:rsidR="006C14BB">
        <w:rPr>
          <w:rFonts w:ascii="Times New Roman" w:hAnsi="Times New Roman" w:cs="Calibri"/>
          <w:sz w:val="28"/>
          <w:szCs w:val="28"/>
        </w:rPr>
        <w:t>28</w:t>
      </w:r>
      <w:r w:rsidR="000E581D">
        <w:rPr>
          <w:rFonts w:ascii="Times New Roman" w:hAnsi="Times New Roman" w:cs="Calibri"/>
          <w:sz w:val="28"/>
          <w:szCs w:val="28"/>
        </w:rPr>
        <w:t>.</w:t>
      </w:r>
      <w:r w:rsidR="007F204A">
        <w:rPr>
          <w:rFonts w:ascii="Times New Roman" w:hAnsi="Times New Roman" w:cs="Calibri"/>
          <w:sz w:val="28"/>
          <w:szCs w:val="28"/>
        </w:rPr>
        <w:t>12</w:t>
      </w:r>
      <w:r w:rsidR="000E581D">
        <w:rPr>
          <w:rFonts w:ascii="Times New Roman" w:hAnsi="Times New Roman" w:cs="Calibri"/>
          <w:sz w:val="28"/>
          <w:szCs w:val="28"/>
        </w:rPr>
        <w:t>.2024</w:t>
      </w:r>
      <w:r w:rsidR="00E930A5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</w:t>
      </w:r>
      <w:r w:rsidR="000E581D">
        <w:rPr>
          <w:rFonts w:ascii="Times New Roman" w:hAnsi="Times New Roman" w:cs="Calibri"/>
          <w:sz w:val="28"/>
          <w:szCs w:val="28"/>
        </w:rPr>
        <w:t xml:space="preserve">                           № </w:t>
      </w:r>
      <w:r w:rsidR="006C14BB">
        <w:rPr>
          <w:rFonts w:ascii="Times New Roman" w:hAnsi="Times New Roman" w:cs="Calibri"/>
          <w:sz w:val="28"/>
          <w:szCs w:val="28"/>
        </w:rPr>
        <w:t>158</w:t>
      </w:r>
    </w:p>
    <w:p w:rsidR="00214B42" w:rsidRDefault="00214B42">
      <w:pPr>
        <w:rPr>
          <w:rFonts w:ascii="Times New Roman" w:hAnsi="Times New Roman"/>
          <w:caps/>
          <w:sz w:val="28"/>
          <w:szCs w:val="28"/>
        </w:rPr>
      </w:pPr>
    </w:p>
    <w:p w:rsidR="00214B42" w:rsidRDefault="00214B42">
      <w:pPr>
        <w:rPr>
          <w:rFonts w:ascii="Times New Roman" w:hAnsi="Times New Roman"/>
          <w:sz w:val="28"/>
          <w:szCs w:val="28"/>
        </w:rPr>
      </w:pPr>
    </w:p>
    <w:p w:rsidR="00214B42" w:rsidRDefault="00D11F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</w:t>
      </w:r>
      <w:r w:rsidR="00284F4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Надеждинск</w:t>
      </w:r>
      <w:r w:rsidR="00284F4A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284F4A">
        <w:rPr>
          <w:rFonts w:ascii="Times New Roman" w:hAnsi="Times New Roman"/>
          <w:sz w:val="28"/>
          <w:szCs w:val="28"/>
        </w:rPr>
        <w:t xml:space="preserve"> Саракташского</w:t>
      </w:r>
      <w:r w:rsidR="001A5B78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0E581D">
        <w:rPr>
          <w:rFonts w:ascii="Times New Roman" w:hAnsi="Times New Roman"/>
          <w:sz w:val="28"/>
          <w:szCs w:val="28"/>
        </w:rPr>
        <w:t xml:space="preserve"> от 21 декабря 2023 года № 124</w:t>
      </w:r>
      <w:r>
        <w:rPr>
          <w:rFonts w:ascii="Times New Roman" w:hAnsi="Times New Roman"/>
          <w:sz w:val="28"/>
          <w:szCs w:val="28"/>
        </w:rPr>
        <w:t xml:space="preserve"> «О бюджете М</w:t>
      </w:r>
      <w:r w:rsidR="000E581D">
        <w:rPr>
          <w:rFonts w:ascii="Times New Roman" w:hAnsi="Times New Roman"/>
          <w:sz w:val="28"/>
          <w:szCs w:val="28"/>
        </w:rPr>
        <w:t>О Надеждинский сельсовет на 2024 год и на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214B42" w:rsidRDefault="00214B42">
      <w:pPr>
        <w:spacing w:after="0"/>
        <w:rPr>
          <w:rFonts w:ascii="Times New Roman" w:hAnsi="Times New Roman"/>
          <w:sz w:val="28"/>
          <w:szCs w:val="28"/>
        </w:rPr>
      </w:pPr>
    </w:p>
    <w:p w:rsidR="00214B42" w:rsidRDefault="00D11FD3" w:rsidP="00B124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Устава Надеждинского сельсовета</w:t>
      </w:r>
    </w:p>
    <w:p w:rsidR="00214B42" w:rsidRDefault="00214B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B42" w:rsidRDefault="00D11F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214B42" w:rsidRDefault="00D11F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214B42" w:rsidRDefault="00214B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решение Совета депутатов </w:t>
      </w:r>
      <w:r w:rsidR="00D7029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</w:t>
      </w:r>
      <w:r w:rsidR="00D70295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D70295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="000E581D">
        <w:rPr>
          <w:rFonts w:ascii="Times New Roman" w:hAnsi="Times New Roman"/>
          <w:sz w:val="28"/>
          <w:szCs w:val="28"/>
        </w:rPr>
        <w:t xml:space="preserve"> от 21 декабря 2023 года № 124</w:t>
      </w:r>
      <w:r>
        <w:rPr>
          <w:rFonts w:ascii="Times New Roman" w:hAnsi="Times New Roman"/>
          <w:sz w:val="28"/>
          <w:szCs w:val="28"/>
        </w:rPr>
        <w:t xml:space="preserve"> «О бюджете М</w:t>
      </w:r>
      <w:r w:rsidR="000E581D">
        <w:rPr>
          <w:rFonts w:ascii="Times New Roman" w:hAnsi="Times New Roman"/>
          <w:sz w:val="28"/>
          <w:szCs w:val="28"/>
        </w:rPr>
        <w:t>О Надеждинский сельсовет на 2024 год и на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 » (далее – решение).</w:t>
      </w:r>
    </w:p>
    <w:p w:rsidR="006B7E57" w:rsidRDefault="006B7E57" w:rsidP="006B7E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В подпункте 1 пункта 1 решения слова « </w:t>
      </w:r>
      <w:r w:rsidR="007F204A">
        <w:rPr>
          <w:rFonts w:ascii="Times New Roman" w:hAnsi="Times New Roman"/>
          <w:color w:val="000000"/>
          <w:sz w:val="28"/>
          <w:szCs w:val="28"/>
        </w:rPr>
        <w:t>5 574 011,85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рублей»</w:t>
      </w:r>
    </w:p>
    <w:p w:rsidR="006B7E57" w:rsidRDefault="006B7E57" w:rsidP="006B7E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заменить словами «</w:t>
      </w:r>
      <w:r w:rsidR="007F204A">
        <w:rPr>
          <w:rFonts w:ascii="Times New Roman" w:hAnsi="Times New Roman"/>
          <w:color w:val="000000"/>
          <w:sz w:val="28"/>
          <w:szCs w:val="28"/>
        </w:rPr>
        <w:t>7 149 856</w:t>
      </w:r>
      <w:r w:rsidR="00A23CC7">
        <w:rPr>
          <w:rFonts w:ascii="Times New Roman" w:hAnsi="Times New Roman"/>
          <w:color w:val="000000"/>
          <w:sz w:val="28"/>
          <w:szCs w:val="28"/>
        </w:rPr>
        <w:t>,85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рублей»;</w:t>
      </w:r>
    </w:p>
    <w:p w:rsidR="006B7E57" w:rsidRDefault="006B7E57">
      <w:pPr>
        <w:jc w:val="both"/>
        <w:rPr>
          <w:rFonts w:ascii="Times New Roman" w:hAnsi="Times New Roman"/>
          <w:sz w:val="28"/>
          <w:szCs w:val="28"/>
        </w:rPr>
      </w:pPr>
    </w:p>
    <w:p w:rsidR="00214B42" w:rsidRDefault="00214B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14B42" w:rsidRDefault="000E58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4B42" w:rsidRPr="00362058" w:rsidRDefault="00362058" w:rsidP="00362058">
      <w:pPr>
        <w:shd w:val="clear" w:color="auto" w:fill="FFFFFF"/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6205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62058">
        <w:rPr>
          <w:rFonts w:ascii="Times New Roman" w:hAnsi="Times New Roman"/>
          <w:color w:val="000000"/>
          <w:sz w:val="28"/>
          <w:szCs w:val="28"/>
        </w:rPr>
        <w:t>В</w:t>
      </w:r>
      <w:r w:rsidR="00D11FD3" w:rsidRPr="00362058">
        <w:rPr>
          <w:rFonts w:ascii="Times New Roman" w:hAnsi="Times New Roman"/>
          <w:color w:val="000000"/>
          <w:sz w:val="28"/>
          <w:szCs w:val="28"/>
        </w:rPr>
        <w:t xml:space="preserve"> подпункте 2 пункта 1 решения слова «</w:t>
      </w:r>
      <w:r w:rsidR="007F204A">
        <w:rPr>
          <w:rFonts w:ascii="Times New Roman" w:hAnsi="Times New Roman"/>
          <w:color w:val="000000"/>
          <w:sz w:val="28"/>
          <w:szCs w:val="28"/>
        </w:rPr>
        <w:t>6 263 182,25</w:t>
      </w:r>
      <w:r w:rsidR="00D334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1FD3" w:rsidRPr="00362058">
        <w:rPr>
          <w:rFonts w:ascii="Times New Roman" w:hAnsi="Times New Roman"/>
          <w:color w:val="000000"/>
          <w:sz w:val="28"/>
          <w:szCs w:val="28"/>
        </w:rPr>
        <w:t>рублей» заменить словами «</w:t>
      </w:r>
      <w:r w:rsidR="007F204A">
        <w:rPr>
          <w:rFonts w:ascii="Times New Roman" w:hAnsi="Times New Roman"/>
          <w:color w:val="000000"/>
          <w:sz w:val="28"/>
          <w:szCs w:val="28"/>
        </w:rPr>
        <w:t>7 839 027,</w:t>
      </w:r>
      <w:r w:rsidR="00A23CC7">
        <w:rPr>
          <w:rFonts w:ascii="Times New Roman" w:hAnsi="Times New Roman"/>
          <w:color w:val="000000"/>
          <w:sz w:val="28"/>
          <w:szCs w:val="28"/>
        </w:rPr>
        <w:t>25</w:t>
      </w:r>
      <w:r w:rsidR="00D11FD3" w:rsidRPr="00362058">
        <w:rPr>
          <w:rFonts w:ascii="Times New Roman" w:hAnsi="Times New Roman"/>
          <w:color w:val="000000"/>
          <w:sz w:val="28"/>
          <w:szCs w:val="28"/>
        </w:rPr>
        <w:t xml:space="preserve"> рублей»;</w:t>
      </w:r>
    </w:p>
    <w:p w:rsidR="002E43EB" w:rsidRPr="00362058" w:rsidRDefault="002E43EB" w:rsidP="00362058">
      <w:pPr>
        <w:shd w:val="clear" w:color="auto" w:fill="FFFFFF"/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B42" w:rsidRPr="00D3349A" w:rsidRDefault="00D3349A" w:rsidP="00D3349A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11FD3" w:rsidRPr="00D3349A">
        <w:rPr>
          <w:rFonts w:ascii="Times New Roman" w:hAnsi="Times New Roman"/>
          <w:sz w:val="28"/>
          <w:szCs w:val="28"/>
        </w:rPr>
        <w:t xml:space="preserve">Приложение № 1 «Источники внутреннего финансирования дефицита  бюджета МО </w:t>
      </w:r>
      <w:r w:rsidR="000E581D" w:rsidRPr="00D3349A">
        <w:rPr>
          <w:rFonts w:ascii="Times New Roman" w:hAnsi="Times New Roman"/>
          <w:sz w:val="28"/>
          <w:szCs w:val="28"/>
        </w:rPr>
        <w:t>Надеждинский сельсовет  на 2024 год и на плановый период 2025 и 2026</w:t>
      </w:r>
      <w:r w:rsidR="00D11FD3" w:rsidRPr="00D3349A">
        <w:rPr>
          <w:rFonts w:ascii="Times New Roman" w:hAnsi="Times New Roman"/>
          <w:sz w:val="28"/>
          <w:szCs w:val="28"/>
        </w:rPr>
        <w:t xml:space="preserve"> годов» изложить в редакции согласно приложению № 1 к настоящему решению.</w:t>
      </w:r>
    </w:p>
    <w:p w:rsidR="00D3349A" w:rsidRPr="00D3349A" w:rsidRDefault="00D3349A" w:rsidP="00D334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1.4.</w:t>
      </w:r>
      <w:r w:rsidR="00362058" w:rsidRPr="00D3349A">
        <w:rPr>
          <w:rFonts w:ascii="Times New Roman" w:hAnsi="Times New Roman"/>
          <w:sz w:val="28"/>
          <w:szCs w:val="28"/>
        </w:rPr>
        <w:t xml:space="preserve">Приложение № 2 «Поступление доходов в бюджет МО </w:t>
      </w:r>
      <w:r>
        <w:rPr>
          <w:rFonts w:ascii="Times New Roman" w:hAnsi="Times New Roman"/>
          <w:sz w:val="28"/>
          <w:szCs w:val="28"/>
        </w:rPr>
        <w:t xml:space="preserve"> </w:t>
      </w:r>
      <w:r w:rsidR="00362058" w:rsidRPr="00D3349A">
        <w:rPr>
          <w:rFonts w:ascii="Times New Roman" w:hAnsi="Times New Roman"/>
          <w:sz w:val="28"/>
          <w:szCs w:val="28"/>
        </w:rPr>
        <w:t>Надеждинский сельсовет  по кодам видов доходов, подвидов доходов на 2024 год и на плановый период 2025 и 2026 годов» изложить в р</w:t>
      </w:r>
      <w:r>
        <w:rPr>
          <w:rFonts w:ascii="Times New Roman" w:hAnsi="Times New Roman"/>
          <w:sz w:val="28"/>
          <w:szCs w:val="28"/>
        </w:rPr>
        <w:t>едакции согласно приложению № 2.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34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Приложение № 3 «Распределение бюджетных ассигнований  бюджета муниципального образовани</w:t>
      </w:r>
      <w:r w:rsidR="000E581D">
        <w:rPr>
          <w:rFonts w:ascii="Times New Roman" w:hAnsi="Times New Roman"/>
          <w:sz w:val="28"/>
          <w:szCs w:val="28"/>
        </w:rPr>
        <w:t>я Надеждинский сельсовет на 2024 год и на плановый период 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0E581D">
        <w:rPr>
          <w:rFonts w:ascii="Times New Roman" w:hAnsi="Times New Roman"/>
          <w:sz w:val="28"/>
          <w:szCs w:val="28"/>
        </w:rPr>
        <w:t>и 2026</w:t>
      </w:r>
      <w:r>
        <w:rPr>
          <w:rFonts w:ascii="Times New Roman" w:hAnsi="Times New Roman"/>
          <w:sz w:val="28"/>
          <w:szCs w:val="28"/>
        </w:rPr>
        <w:t xml:space="preserve"> годов по разделам и подразделам расходов классификации расходов бюджетов»  изложить в редак</w:t>
      </w:r>
      <w:r w:rsidR="00427C8A">
        <w:rPr>
          <w:rFonts w:ascii="Times New Roman" w:hAnsi="Times New Roman"/>
          <w:sz w:val="28"/>
          <w:szCs w:val="28"/>
        </w:rPr>
        <w:t xml:space="preserve">ции согласно приложению № </w:t>
      </w:r>
      <w:r w:rsidR="00D334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34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Приложение № 4 «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Распределение бюджетных ассигнований бюджета </w:t>
      </w: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 по разделам, подразделам, целевым статьям (муниципальным программам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сельсовет и непрограммным направлениям деятельности), группам и подгруппам видов расходов класси</w:t>
      </w:r>
      <w:r w:rsidR="000E581D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фикации расходов бюджета на 2024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год и на п</w:t>
      </w:r>
      <w:r w:rsidR="000E581D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лановый период 2025 и 2026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изложить в </w:t>
      </w:r>
      <w:r w:rsidR="00427C8A">
        <w:rPr>
          <w:rFonts w:ascii="Times New Roman" w:hAnsi="Times New Roman"/>
          <w:sz w:val="28"/>
          <w:szCs w:val="28"/>
        </w:rPr>
        <w:t xml:space="preserve">редакции согласно приложению № </w:t>
      </w:r>
      <w:r w:rsidR="00D334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к настоящему решению.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349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Приложение № 5 «</w:t>
      </w:r>
      <w:r>
        <w:rPr>
          <w:rFonts w:ascii="Times New Roman" w:hAnsi="Times New Roman"/>
          <w:bCs/>
          <w:sz w:val="28"/>
          <w:szCs w:val="28"/>
        </w:rPr>
        <w:t>Ведомственная структура расходов  бюджета М</w:t>
      </w:r>
      <w:r w:rsidR="000E581D">
        <w:rPr>
          <w:rFonts w:ascii="Times New Roman" w:hAnsi="Times New Roman"/>
          <w:bCs/>
          <w:sz w:val="28"/>
          <w:szCs w:val="28"/>
        </w:rPr>
        <w:t>О Надеждинский сельсовет на 2024 год и  плановый период 2025 - 2026</w:t>
      </w:r>
      <w:r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="00427C8A">
        <w:rPr>
          <w:rFonts w:ascii="Times New Roman" w:hAnsi="Times New Roman"/>
          <w:sz w:val="28"/>
          <w:szCs w:val="28"/>
        </w:rPr>
        <w:t xml:space="preserve">редакции согласно приложению № </w:t>
      </w:r>
      <w:r w:rsidR="00D334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27D5E" w:rsidRPr="00427C8A" w:rsidRDefault="00D1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34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Приложение № 6 «Распределение бюджетных ассигнований бюджета поселения по целевым статьям (муниципальным программам МО </w:t>
      </w:r>
      <w:r w:rsidRPr="00B12417">
        <w:rPr>
          <w:rFonts w:ascii="Times New Roman" w:hAnsi="Times New Roman" w:cs="Times New Roman"/>
          <w:sz w:val="28"/>
          <w:szCs w:val="28"/>
        </w:rPr>
        <w:t>Надеждинский сельсовет и непрограммным направлениям деятельности), разделам, подразделам, группам и подгруппам видов расходо</w:t>
      </w:r>
      <w:r w:rsidR="000E581D">
        <w:rPr>
          <w:rFonts w:ascii="Times New Roman" w:hAnsi="Times New Roman" w:cs="Times New Roman"/>
          <w:sz w:val="28"/>
          <w:szCs w:val="28"/>
        </w:rPr>
        <w:t>в классификации расходов на 2024 год и на плановый период 2025 и 2026</w:t>
      </w:r>
      <w:r w:rsidRPr="00B12417">
        <w:rPr>
          <w:rFonts w:ascii="Times New Roman" w:hAnsi="Times New Roman" w:cs="Times New Roman"/>
          <w:sz w:val="28"/>
          <w:szCs w:val="28"/>
        </w:rPr>
        <w:t xml:space="preserve"> годов»  изложить в </w:t>
      </w:r>
      <w:r w:rsidR="00427C8A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D3349A">
        <w:rPr>
          <w:rFonts w:ascii="Times New Roman" w:hAnsi="Times New Roman" w:cs="Times New Roman"/>
          <w:sz w:val="28"/>
          <w:szCs w:val="28"/>
        </w:rPr>
        <w:t>6</w:t>
      </w:r>
      <w:r w:rsidRPr="00B1241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14B42" w:rsidRDefault="00D11FD3" w:rsidP="008B1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1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3349A">
        <w:rPr>
          <w:rFonts w:ascii="Times New Roman" w:hAnsi="Times New Roman" w:cs="Times New Roman"/>
          <w:sz w:val="28"/>
          <w:szCs w:val="28"/>
        </w:rPr>
        <w:t>9</w:t>
      </w:r>
      <w:r w:rsidRPr="00B12417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0E581D">
        <w:rPr>
          <w:rFonts w:ascii="Times New Roman" w:hAnsi="Times New Roman" w:cs="Times New Roman"/>
          <w:sz w:val="28"/>
          <w:szCs w:val="28"/>
        </w:rPr>
        <w:t>7 «</w:t>
      </w:r>
      <w:r w:rsidRPr="00B12417">
        <w:rPr>
          <w:rFonts w:ascii="Times New Roman" w:hAnsi="Times New Roman" w:cs="Times New Roman"/>
          <w:sz w:val="28"/>
          <w:szCs w:val="28"/>
        </w:rPr>
        <w:t>Основные параметры первоочередных р</w:t>
      </w:r>
      <w:r w:rsidR="000E581D">
        <w:rPr>
          <w:rFonts w:ascii="Times New Roman" w:hAnsi="Times New Roman" w:cs="Times New Roman"/>
          <w:sz w:val="28"/>
          <w:szCs w:val="28"/>
        </w:rPr>
        <w:t>асходов местного бюджета на 2024</w:t>
      </w:r>
      <w:r w:rsidRPr="00B12417">
        <w:rPr>
          <w:rFonts w:ascii="Times New Roman" w:hAnsi="Times New Roman" w:cs="Times New Roman"/>
          <w:sz w:val="28"/>
          <w:szCs w:val="28"/>
        </w:rPr>
        <w:t xml:space="preserve"> год»  изложить в редакции согласно приложению № </w:t>
      </w:r>
      <w:r w:rsidR="00D3349A">
        <w:rPr>
          <w:rFonts w:ascii="Times New Roman" w:hAnsi="Times New Roman" w:cs="Times New Roman"/>
          <w:sz w:val="28"/>
          <w:szCs w:val="28"/>
        </w:rPr>
        <w:t>7</w:t>
      </w:r>
      <w:r w:rsidRPr="00B1241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27C8A" w:rsidRDefault="00427C8A" w:rsidP="008B1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34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Дополнить решение пунктом 14.1. следующего содержания:</w:t>
      </w:r>
      <w:r w:rsidR="00DF2267">
        <w:rPr>
          <w:rFonts w:ascii="Times New Roman" w:hAnsi="Times New Roman" w:cs="Times New Roman"/>
          <w:sz w:val="28"/>
          <w:szCs w:val="28"/>
        </w:rPr>
        <w:t xml:space="preserve"> «14.1. Установить, что при составлении годовой, квартальной и месячной отчётности об исполнении бюджета Надеждинского сельсовета при отражении планов</w:t>
      </w:r>
      <w:r w:rsidR="00C13F16">
        <w:rPr>
          <w:rFonts w:ascii="Times New Roman" w:hAnsi="Times New Roman" w:cs="Times New Roman"/>
          <w:sz w:val="28"/>
          <w:szCs w:val="28"/>
        </w:rPr>
        <w:t>ых показателей по доходам и ИФДБ</w:t>
      </w:r>
      <w:r w:rsidR="00DF2267">
        <w:rPr>
          <w:rFonts w:ascii="Times New Roman" w:hAnsi="Times New Roman" w:cs="Times New Roman"/>
          <w:sz w:val="28"/>
          <w:szCs w:val="28"/>
        </w:rPr>
        <w:t xml:space="preserve">, учитывать </w:t>
      </w:r>
      <w:r w:rsidR="00730A2B">
        <w:rPr>
          <w:rFonts w:ascii="Times New Roman" w:hAnsi="Times New Roman" w:cs="Times New Roman"/>
          <w:sz w:val="28"/>
          <w:szCs w:val="28"/>
        </w:rPr>
        <w:t>поступившие</w:t>
      </w:r>
      <w:r w:rsidR="00DF2267">
        <w:rPr>
          <w:rFonts w:ascii="Times New Roman" w:hAnsi="Times New Roman" w:cs="Times New Roman"/>
          <w:sz w:val="28"/>
          <w:szCs w:val="28"/>
        </w:rPr>
        <w:t xml:space="preserve"> уведомления о предост</w:t>
      </w:r>
      <w:r w:rsidR="00730A2B">
        <w:rPr>
          <w:rFonts w:ascii="Times New Roman" w:hAnsi="Times New Roman" w:cs="Times New Roman"/>
          <w:sz w:val="28"/>
          <w:szCs w:val="28"/>
        </w:rPr>
        <w:t xml:space="preserve">авлении субсидий, субвенций, </w:t>
      </w:r>
      <w:r w:rsidR="00E92F58">
        <w:rPr>
          <w:rFonts w:ascii="Times New Roman" w:hAnsi="Times New Roman" w:cs="Times New Roman"/>
          <w:sz w:val="28"/>
          <w:szCs w:val="28"/>
        </w:rPr>
        <w:t>ИМТ</w:t>
      </w:r>
      <w:r w:rsidR="00DF2267">
        <w:rPr>
          <w:rFonts w:ascii="Times New Roman" w:hAnsi="Times New Roman" w:cs="Times New Roman"/>
          <w:sz w:val="28"/>
          <w:szCs w:val="28"/>
        </w:rPr>
        <w:t>, имеющих целевое назначение, уведомления по расчетам между бюджетами по межбюджетным т</w:t>
      </w:r>
      <w:r w:rsidR="00730A2B">
        <w:rPr>
          <w:rFonts w:ascii="Times New Roman" w:hAnsi="Times New Roman" w:cs="Times New Roman"/>
          <w:sz w:val="28"/>
          <w:szCs w:val="28"/>
        </w:rPr>
        <w:t>рансфертам</w:t>
      </w:r>
      <w:r w:rsidR="00DF2267">
        <w:rPr>
          <w:rFonts w:ascii="Times New Roman" w:hAnsi="Times New Roman" w:cs="Times New Roman"/>
          <w:sz w:val="28"/>
          <w:szCs w:val="28"/>
        </w:rPr>
        <w:t>».</w:t>
      </w:r>
    </w:p>
    <w:p w:rsidR="00214B42" w:rsidRPr="00B12417" w:rsidRDefault="00DF2267" w:rsidP="00C13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349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Дополнить решение пунктом 14.2. следующего содержания: «14.2. Установить, что в 2024 году казначейскому сопровождению подлежат расчеты по муниципальным контрактам о поставке товаров, выполнении работ, </w:t>
      </w:r>
      <w:r w:rsidR="00C13F16">
        <w:rPr>
          <w:rFonts w:ascii="Times New Roman" w:hAnsi="Times New Roman" w:cs="Times New Roman"/>
          <w:sz w:val="28"/>
          <w:szCs w:val="28"/>
        </w:rPr>
        <w:t>оказании у</w:t>
      </w:r>
      <w:r w:rsidR="00730A2B">
        <w:rPr>
          <w:rFonts w:ascii="Times New Roman" w:hAnsi="Times New Roman" w:cs="Times New Roman"/>
          <w:sz w:val="28"/>
          <w:szCs w:val="28"/>
        </w:rPr>
        <w:t>слуг, заключаемым</w:t>
      </w:r>
      <w:r w:rsidR="00C13F16">
        <w:rPr>
          <w:rFonts w:ascii="Times New Roman" w:hAnsi="Times New Roman" w:cs="Times New Roman"/>
          <w:sz w:val="28"/>
          <w:szCs w:val="28"/>
        </w:rPr>
        <w:t xml:space="preserve"> на сумму 10</w:t>
      </w:r>
      <w:r w:rsidR="00730A2B">
        <w:rPr>
          <w:rFonts w:ascii="Times New Roman" w:hAnsi="Times New Roman" w:cs="Times New Roman"/>
          <w:sz w:val="28"/>
          <w:szCs w:val="28"/>
        </w:rPr>
        <w:t> </w:t>
      </w:r>
      <w:r w:rsidR="00C13F16">
        <w:rPr>
          <w:rFonts w:ascii="Times New Roman" w:hAnsi="Times New Roman" w:cs="Times New Roman"/>
          <w:sz w:val="28"/>
          <w:szCs w:val="28"/>
        </w:rPr>
        <w:t>000</w:t>
      </w:r>
      <w:r w:rsidR="00730A2B">
        <w:rPr>
          <w:rFonts w:ascii="Times New Roman" w:hAnsi="Times New Roman" w:cs="Times New Roman"/>
          <w:sz w:val="28"/>
          <w:szCs w:val="28"/>
        </w:rPr>
        <w:t>,0</w:t>
      </w:r>
      <w:r w:rsidR="00C13F16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730A2B">
        <w:rPr>
          <w:rFonts w:ascii="Times New Roman" w:hAnsi="Times New Roman" w:cs="Times New Roman"/>
          <w:sz w:val="28"/>
          <w:szCs w:val="28"/>
        </w:rPr>
        <w:t>й</w:t>
      </w:r>
      <w:r w:rsidR="00C13F16">
        <w:rPr>
          <w:rFonts w:ascii="Times New Roman" w:hAnsi="Times New Roman" w:cs="Times New Roman"/>
          <w:sz w:val="28"/>
          <w:szCs w:val="28"/>
        </w:rPr>
        <w:t xml:space="preserve"> и более, для обеспечения муниципальных нужд Надеждинского сельсовета Саракташского района Оренбургской области».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обнародования.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постоянную  комиссию по бюджетной, налоговой и финансовой политике, собственности экономическим вопросам, торговле и быту (</w:t>
      </w:r>
      <w:r w:rsidR="00B12417">
        <w:rPr>
          <w:rFonts w:ascii="Times New Roman" w:hAnsi="Times New Roman"/>
          <w:sz w:val="28"/>
          <w:szCs w:val="28"/>
        </w:rPr>
        <w:t>Трушину О.А.).</w:t>
      </w:r>
    </w:p>
    <w:p w:rsidR="00214B42" w:rsidRDefault="00214B4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14B42" w:rsidRDefault="00D11F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О.А.Тимко</w:t>
      </w:r>
    </w:p>
    <w:p w:rsidR="008B1E8C" w:rsidRDefault="008B1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Н.И.Андрейчева</w:t>
      </w:r>
    </w:p>
    <w:p w:rsidR="00D11FD3" w:rsidRDefault="00D11FD3">
      <w:pPr>
        <w:rPr>
          <w:rFonts w:ascii="Times New Roman" w:hAnsi="Times New Roman"/>
          <w:sz w:val="28"/>
          <w:szCs w:val="28"/>
        </w:rPr>
      </w:pPr>
    </w:p>
    <w:p w:rsidR="00214B42" w:rsidRDefault="00D11FD3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администрации сельсовета, постоянной комиссии</w:t>
      </w:r>
    </w:p>
    <w:p w:rsidR="00214B42" w:rsidRDefault="00214B4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214B42" w:rsidRDefault="00214B4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214B42" w:rsidRDefault="00214B4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214B42" w:rsidRDefault="00214B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B42" w:rsidRDefault="00214B42">
      <w:pPr>
        <w:spacing w:after="0"/>
        <w:rPr>
          <w:rFonts w:ascii="Times New Roman" w:hAnsi="Times New Roman"/>
        </w:rPr>
      </w:pPr>
    </w:p>
    <w:p w:rsidR="00214B42" w:rsidRDefault="00214B42"/>
    <w:sectPr w:rsidR="00214B42" w:rsidSect="00214B4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42F1"/>
    <w:multiLevelType w:val="multilevel"/>
    <w:tmpl w:val="4664E8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D607405"/>
    <w:multiLevelType w:val="multilevel"/>
    <w:tmpl w:val="723E18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214B42"/>
    <w:rsid w:val="00027D5E"/>
    <w:rsid w:val="000E581D"/>
    <w:rsid w:val="001610D0"/>
    <w:rsid w:val="00187B2A"/>
    <w:rsid w:val="001A5B78"/>
    <w:rsid w:val="001F2494"/>
    <w:rsid w:val="00214B42"/>
    <w:rsid w:val="002153A9"/>
    <w:rsid w:val="002752C8"/>
    <w:rsid w:val="00284F4A"/>
    <w:rsid w:val="00291C04"/>
    <w:rsid w:val="002D1CB7"/>
    <w:rsid w:val="002D42F2"/>
    <w:rsid w:val="002E43EB"/>
    <w:rsid w:val="00342A4D"/>
    <w:rsid w:val="00362058"/>
    <w:rsid w:val="00427C8A"/>
    <w:rsid w:val="004C6328"/>
    <w:rsid w:val="00576DE4"/>
    <w:rsid w:val="0058563C"/>
    <w:rsid w:val="00600A7F"/>
    <w:rsid w:val="006B7E57"/>
    <w:rsid w:val="006C14BB"/>
    <w:rsid w:val="00730A2B"/>
    <w:rsid w:val="007412DF"/>
    <w:rsid w:val="007F204A"/>
    <w:rsid w:val="00817C6E"/>
    <w:rsid w:val="00854C61"/>
    <w:rsid w:val="008B1E8C"/>
    <w:rsid w:val="009326DA"/>
    <w:rsid w:val="009550F6"/>
    <w:rsid w:val="0097039B"/>
    <w:rsid w:val="00A23CC7"/>
    <w:rsid w:val="00B12417"/>
    <w:rsid w:val="00B5215B"/>
    <w:rsid w:val="00C13F16"/>
    <w:rsid w:val="00C479F3"/>
    <w:rsid w:val="00C543D9"/>
    <w:rsid w:val="00C8005C"/>
    <w:rsid w:val="00D05760"/>
    <w:rsid w:val="00D11FD3"/>
    <w:rsid w:val="00D3349A"/>
    <w:rsid w:val="00D70295"/>
    <w:rsid w:val="00DC23FF"/>
    <w:rsid w:val="00DF2267"/>
    <w:rsid w:val="00E1325B"/>
    <w:rsid w:val="00E1459E"/>
    <w:rsid w:val="00E92F58"/>
    <w:rsid w:val="00E930A5"/>
    <w:rsid w:val="00F204B5"/>
    <w:rsid w:val="00F41B39"/>
    <w:rsid w:val="00F5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552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214B42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214B42"/>
    <w:pPr>
      <w:spacing w:after="140"/>
    </w:pPr>
  </w:style>
  <w:style w:type="paragraph" w:styleId="a5">
    <w:name w:val="List"/>
    <w:basedOn w:val="a4"/>
    <w:rsid w:val="00214B42"/>
    <w:rPr>
      <w:rFonts w:cs="Nirmala UI"/>
    </w:rPr>
  </w:style>
  <w:style w:type="paragraph" w:customStyle="1" w:styleId="Caption">
    <w:name w:val="Caption"/>
    <w:basedOn w:val="a"/>
    <w:qFormat/>
    <w:rsid w:val="00214B4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214B42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0F55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4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2023-06-28T06:51:00Z</cp:lastPrinted>
  <dcterms:created xsi:type="dcterms:W3CDTF">2024-12-28T11:17:00Z</dcterms:created>
  <dcterms:modified xsi:type="dcterms:W3CDTF">2024-12-28T11:17:00Z</dcterms:modified>
  <dc:language>ru-RU</dc:language>
</cp:coreProperties>
</file>