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342900" cy="552450"/>
            <wp:effectExtent l="0" t="0" r="0" b="0"/>
            <wp:docPr id="3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НАДЕЖДИНСКИЙ 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894916" w:rsidRDefault="00894916">
      <w:pPr>
        <w:widowControl w:val="0"/>
        <w:spacing w:after="0"/>
        <w:rPr>
          <w:rFonts w:ascii="Times New Roman" w:hAnsi="Times New Roman"/>
          <w:sz w:val="16"/>
          <w:szCs w:val="16"/>
        </w:rPr>
      </w:pPr>
    </w:p>
    <w:p w:rsidR="00894916" w:rsidRDefault="00A1301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первого</w:t>
      </w:r>
      <w:r w:rsidR="00F627A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894916" w:rsidRDefault="00F627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94916" w:rsidRDefault="00F627A1" w:rsidP="008D4F2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894916" w:rsidRDefault="0089491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8"/>
        <w:tblW w:w="4734" w:type="dxa"/>
        <w:tblInd w:w="108" w:type="dxa"/>
        <w:tblLayout w:type="fixed"/>
        <w:tblLook w:val="04A0"/>
      </w:tblPr>
      <w:tblGrid>
        <w:gridCol w:w="4734"/>
      </w:tblGrid>
      <w:tr w:rsidR="00894916">
        <w:trPr>
          <w:trHeight w:val="150"/>
        </w:trPr>
        <w:tc>
          <w:tcPr>
            <w:tcW w:w="4734" w:type="dxa"/>
            <w:shd w:val="clear" w:color="auto" w:fill="auto"/>
          </w:tcPr>
          <w:p w:rsidR="00894916" w:rsidRPr="00A13017" w:rsidRDefault="00A13017">
            <w:pPr>
              <w:widowControl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UnoMark__95_3117081149_Copy_1"/>
            <w:bookmarkEnd w:id="0"/>
            <w:r w:rsidRPr="00A13017">
              <w:rPr>
                <w:rFonts w:ascii="Times New Roman" w:hAnsi="Times New Roman" w:cs="Times New Roman"/>
                <w:sz w:val="28"/>
                <w:szCs w:val="28"/>
              </w:rPr>
              <w:t>№ 165 от 20.05.2025</w:t>
            </w:r>
          </w:p>
        </w:tc>
      </w:tr>
    </w:tbl>
    <w:p w:rsidR="00894916" w:rsidRDefault="00894916">
      <w:pPr>
        <w:rPr>
          <w:sz w:val="16"/>
          <w:szCs w:val="16"/>
        </w:rPr>
      </w:pPr>
    </w:p>
    <w:p w:rsidR="00894916" w:rsidRDefault="00894916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16" w:rsidRDefault="00894916">
      <w:pPr>
        <w:pStyle w:val="a7"/>
        <w:spacing w:beforeAutospacing="0" w:after="0" w:afterAutospacing="0"/>
        <w:rPr>
          <w:sz w:val="16"/>
          <w:szCs w:val="16"/>
        </w:rPr>
      </w:pPr>
    </w:p>
    <w:p w:rsidR="00894916" w:rsidRDefault="00F627A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исполнению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94916" w:rsidRDefault="00E4402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F627A1">
        <w:rPr>
          <w:rFonts w:ascii="Times New Roman" w:hAnsi="Times New Roman"/>
          <w:sz w:val="28"/>
          <w:szCs w:val="28"/>
        </w:rPr>
        <w:t xml:space="preserve"> год</w:t>
      </w: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</w:t>
      </w:r>
      <w:r w:rsidR="00E4402D">
        <w:rPr>
          <w:rFonts w:ascii="Times New Roman" w:hAnsi="Times New Roman"/>
          <w:sz w:val="28"/>
          <w:szCs w:val="28"/>
        </w:rPr>
        <w:t>тоги исполнения  бюджета за 2024</w:t>
      </w:r>
      <w:r>
        <w:rPr>
          <w:rFonts w:ascii="Times New Roman" w:hAnsi="Times New Roman"/>
          <w:sz w:val="28"/>
          <w:szCs w:val="28"/>
        </w:rPr>
        <w:t xml:space="preserve"> год  по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94916" w:rsidRDefault="008949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0E31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27A1">
        <w:rPr>
          <w:rFonts w:ascii="Times New Roman" w:hAnsi="Times New Roman"/>
          <w:sz w:val="28"/>
          <w:szCs w:val="28"/>
        </w:rPr>
        <w:t>1.Утвердить отче</w:t>
      </w:r>
      <w:r w:rsidR="00E4402D">
        <w:rPr>
          <w:rFonts w:ascii="Times New Roman" w:hAnsi="Times New Roman"/>
          <w:sz w:val="28"/>
          <w:szCs w:val="28"/>
        </w:rPr>
        <w:t>т об исполнении бюджета  за 2024</w:t>
      </w:r>
      <w:r w:rsidR="00F627A1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E4402D">
        <w:rPr>
          <w:rFonts w:ascii="Times New Roman" w:hAnsi="Times New Roman"/>
          <w:sz w:val="28"/>
          <w:szCs w:val="28"/>
        </w:rPr>
        <w:t>7 385 257  рублей 16</w:t>
      </w:r>
      <w:r w:rsidR="00F627A1">
        <w:rPr>
          <w:rFonts w:ascii="Times New Roman" w:hAnsi="Times New Roman"/>
          <w:sz w:val="28"/>
          <w:szCs w:val="28"/>
        </w:rPr>
        <w:t xml:space="preserve"> копейки и по расходам в сумме </w:t>
      </w:r>
      <w:r w:rsidR="00E4402D">
        <w:rPr>
          <w:rFonts w:ascii="Times New Roman" w:hAnsi="Times New Roman"/>
          <w:sz w:val="28"/>
          <w:szCs w:val="28"/>
        </w:rPr>
        <w:t>6 771 997</w:t>
      </w:r>
      <w:r w:rsidR="00F627A1">
        <w:rPr>
          <w:rFonts w:ascii="Times New Roman" w:hAnsi="Times New Roman"/>
          <w:sz w:val="28"/>
          <w:szCs w:val="28"/>
        </w:rPr>
        <w:t xml:space="preserve"> рубл</w:t>
      </w:r>
      <w:r w:rsidR="00E4402D">
        <w:rPr>
          <w:rFonts w:ascii="Times New Roman" w:hAnsi="Times New Roman"/>
          <w:sz w:val="28"/>
          <w:szCs w:val="28"/>
        </w:rPr>
        <w:t>ей 54</w:t>
      </w:r>
      <w:r w:rsidR="00F627A1">
        <w:rPr>
          <w:rFonts w:ascii="Times New Roman" w:hAnsi="Times New Roman"/>
          <w:sz w:val="28"/>
          <w:szCs w:val="28"/>
        </w:rPr>
        <w:t xml:space="preserve"> копеек.</w:t>
      </w:r>
    </w:p>
    <w:p w:rsidR="00894916" w:rsidRDefault="0089491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после подписания, подлежит опубликованию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размещению на официальном сайте администрации сельсовета.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решения возложить на постоянную комиссию  </w:t>
      </w:r>
      <w:r>
        <w:rPr>
          <w:rFonts w:ascii="Times New Roman" w:hAnsi="Times New Roman" w:cs="Times New Roman"/>
          <w:color w:val="000000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>
        <w:rPr>
          <w:rFonts w:ascii="Times New Roman" w:hAnsi="Times New Roman"/>
          <w:sz w:val="28"/>
          <w:szCs w:val="28"/>
        </w:rPr>
        <w:t xml:space="preserve"> (Трушина О.А.)</w:t>
      </w: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94916" w:rsidRDefault="00F627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Н.И.Адрейчева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894916" w:rsidRDefault="00894916">
      <w:pPr>
        <w:widowControl w:val="0"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92_3117081149"/>
      <w:bookmarkEnd w:id="1"/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94916" w:rsidRDefault="00F627A1"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комиссии, в дело</w:t>
      </w:r>
    </w:p>
    <w:sectPr w:rsidR="00894916" w:rsidSect="00894916">
      <w:pgSz w:w="11906" w:h="16838"/>
      <w:pgMar w:top="142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94916"/>
    <w:rsid w:val="000A1E64"/>
    <w:rsid w:val="000B37EA"/>
    <w:rsid w:val="000E318F"/>
    <w:rsid w:val="002C751C"/>
    <w:rsid w:val="00894916"/>
    <w:rsid w:val="008D4F28"/>
    <w:rsid w:val="00A13017"/>
    <w:rsid w:val="00E4402D"/>
    <w:rsid w:val="00F6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46688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46688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A7783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A7783D"/>
    <w:pPr>
      <w:spacing w:after="140" w:line="288" w:lineRule="auto"/>
    </w:pPr>
  </w:style>
  <w:style w:type="paragraph" w:styleId="a6">
    <w:name w:val="List"/>
    <w:basedOn w:val="a5"/>
    <w:rsid w:val="00A7783D"/>
    <w:rPr>
      <w:rFonts w:cs="Nirmala UI"/>
    </w:rPr>
  </w:style>
  <w:style w:type="paragraph" w:customStyle="1" w:styleId="Caption">
    <w:name w:val="Caption"/>
    <w:basedOn w:val="a"/>
    <w:qFormat/>
    <w:rsid w:val="00A7783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7783D"/>
    <w:pPr>
      <w:suppressLineNumbers/>
    </w:pPr>
    <w:rPr>
      <w:rFonts w:cs="Nirmala UI"/>
    </w:rPr>
  </w:style>
  <w:style w:type="paragraph" w:styleId="a7">
    <w:name w:val="Normal (Web)"/>
    <w:basedOn w:val="a"/>
    <w:qFormat/>
    <w:rsid w:val="004668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4668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A7783D"/>
  </w:style>
  <w:style w:type="paragraph" w:styleId="a9">
    <w:name w:val="List Paragraph"/>
    <w:basedOn w:val="a"/>
    <w:uiPriority w:val="34"/>
    <w:qFormat/>
    <w:rsid w:val="005F5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17AE-3A8E-4528-AD3A-AE298E99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2024-02-26T08:43:00Z</cp:lastPrinted>
  <dcterms:created xsi:type="dcterms:W3CDTF">2024-02-26T08:44:00Z</dcterms:created>
  <dcterms:modified xsi:type="dcterms:W3CDTF">2025-05-19T09:22:00Z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